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70651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70651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06515">
              <w:rPr>
                <w:rFonts w:cstheme="minorHAnsi"/>
                <w:b/>
              </w:rPr>
              <w:t>Učitelj/</w:t>
            </w:r>
            <w:proofErr w:type="spellStart"/>
            <w:r w:rsidRPr="00706515">
              <w:rPr>
                <w:rFonts w:cstheme="minorHAnsi"/>
                <w:b/>
              </w:rPr>
              <w:t>ica</w:t>
            </w:r>
            <w:proofErr w:type="spellEnd"/>
            <w:r w:rsidRPr="00706515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70651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70651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70651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06515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70651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06515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70651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06515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706515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706515" w:rsidTr="008936F9">
        <w:tc>
          <w:tcPr>
            <w:tcW w:w="3085" w:type="dxa"/>
            <w:shd w:val="clear" w:color="auto" w:fill="E7E6E6" w:themeFill="background2"/>
          </w:tcPr>
          <w:p w:rsidR="000E0675" w:rsidRPr="00706515" w:rsidRDefault="000E0675" w:rsidP="008936F9">
            <w:pPr>
              <w:rPr>
                <w:rFonts w:cstheme="minorHAnsi"/>
              </w:rPr>
            </w:pPr>
            <w:r w:rsidRPr="00706515">
              <w:rPr>
                <w:rFonts w:cstheme="minorHAnsi"/>
              </w:rPr>
              <w:t xml:space="preserve">TEMA </w:t>
            </w:r>
            <w:r w:rsidR="0000210B" w:rsidRPr="00706515">
              <w:rPr>
                <w:rFonts w:cstheme="minorHAnsi"/>
              </w:rPr>
              <w:t>TREĆA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706515" w:rsidRDefault="0000210B" w:rsidP="008936F9">
            <w:pPr>
              <w:rPr>
                <w:rFonts w:cstheme="minorHAnsi"/>
                <w:b/>
              </w:rPr>
            </w:pPr>
            <w:r w:rsidRPr="00706515">
              <w:rPr>
                <w:rFonts w:cstheme="minorHAnsi"/>
                <w:b/>
              </w:rPr>
              <w:t>LUDE GODINE</w:t>
            </w:r>
          </w:p>
        </w:tc>
      </w:tr>
      <w:tr w:rsidR="000E0675" w:rsidRPr="00706515" w:rsidTr="008936F9">
        <w:tc>
          <w:tcPr>
            <w:tcW w:w="3085" w:type="dxa"/>
          </w:tcPr>
          <w:p w:rsidR="000E0675" w:rsidRPr="00706515" w:rsidRDefault="000E0675" w:rsidP="008936F9">
            <w:pPr>
              <w:rPr>
                <w:rFonts w:cstheme="minorHAnsi"/>
              </w:rPr>
            </w:pPr>
            <w:r w:rsidRPr="00706515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706515" w:rsidRDefault="000E0675" w:rsidP="0000210B">
            <w:pPr>
              <w:rPr>
                <w:rFonts w:cstheme="minorHAnsi"/>
                <w:b/>
              </w:rPr>
            </w:pPr>
            <w:proofErr w:type="spellStart"/>
            <w:r w:rsidRPr="00706515">
              <w:rPr>
                <w:rFonts w:cstheme="minorHAnsi"/>
                <w:b/>
              </w:rPr>
              <w:t>Unit</w:t>
            </w:r>
            <w:proofErr w:type="spellEnd"/>
            <w:r w:rsidRPr="00706515">
              <w:rPr>
                <w:rFonts w:cstheme="minorHAnsi"/>
                <w:b/>
              </w:rPr>
              <w:t xml:space="preserve"> </w:t>
            </w:r>
            <w:r w:rsidR="0000210B" w:rsidRPr="00706515">
              <w:rPr>
                <w:rFonts w:cstheme="minorHAnsi"/>
                <w:b/>
              </w:rPr>
              <w:t xml:space="preserve">3 </w:t>
            </w:r>
            <w:proofErr w:type="spellStart"/>
            <w:r w:rsidR="0000210B" w:rsidRPr="00706515">
              <w:rPr>
                <w:rFonts w:cstheme="minorHAnsi"/>
                <w:b/>
                <w:color w:val="FF0000"/>
              </w:rPr>
              <w:t>These</w:t>
            </w:r>
            <w:proofErr w:type="spellEnd"/>
            <w:r w:rsidR="0000210B" w:rsidRPr="00706515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00210B" w:rsidRPr="00706515">
              <w:rPr>
                <w:rFonts w:cstheme="minorHAnsi"/>
                <w:b/>
                <w:color w:val="FF0000"/>
              </w:rPr>
              <w:t>days</w:t>
            </w:r>
            <w:proofErr w:type="spellEnd"/>
            <w:r w:rsidR="0000210B" w:rsidRPr="00706515">
              <w:rPr>
                <w:rFonts w:cstheme="minorHAnsi"/>
                <w:b/>
              </w:rPr>
              <w:t xml:space="preserve"> </w:t>
            </w:r>
          </w:p>
        </w:tc>
      </w:tr>
      <w:tr w:rsidR="000E0675" w:rsidRPr="00706515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706515" w:rsidRDefault="000E0675" w:rsidP="008936F9">
            <w:pPr>
              <w:rPr>
                <w:rFonts w:cstheme="minorHAnsi"/>
              </w:rPr>
            </w:pPr>
            <w:r w:rsidRPr="00706515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706515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706515">
              <w:rPr>
                <w:rFonts w:cstheme="minorHAnsi"/>
                <w:b/>
              </w:rPr>
              <w:t>Lesson</w:t>
            </w:r>
            <w:proofErr w:type="spellEnd"/>
            <w:r w:rsidRPr="00706515">
              <w:rPr>
                <w:rFonts w:cstheme="minorHAnsi"/>
                <w:b/>
              </w:rPr>
              <w:t xml:space="preserve"> </w:t>
            </w:r>
            <w:r w:rsidR="0000210B" w:rsidRPr="00706515">
              <w:rPr>
                <w:rFonts w:cstheme="minorHAnsi"/>
                <w:b/>
              </w:rPr>
              <w:t xml:space="preserve">2 </w:t>
            </w:r>
            <w:r w:rsidR="0000210B" w:rsidRPr="00706515">
              <w:rPr>
                <w:rFonts w:cstheme="minorHAnsi"/>
                <w:b/>
                <w:color w:val="FF0000"/>
              </w:rPr>
              <w:t>Anna is…</w:t>
            </w:r>
          </w:p>
        </w:tc>
      </w:tr>
    </w:tbl>
    <w:p w:rsidR="000E0675" w:rsidRPr="00706515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706515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706515" w:rsidRDefault="000E0675" w:rsidP="008936F9">
            <w:pPr>
              <w:rPr>
                <w:rFonts w:cstheme="minorHAnsi"/>
                <w:b/>
              </w:rPr>
            </w:pPr>
            <w:r w:rsidRPr="00706515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706515" w:rsidRDefault="000E0675" w:rsidP="008936F9">
            <w:pPr>
              <w:rPr>
                <w:rFonts w:cstheme="minorHAnsi"/>
                <w:b/>
              </w:rPr>
            </w:pPr>
            <w:r w:rsidRPr="00706515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985CCE" w:rsidRPr="00706515" w:rsidRDefault="00985CCE" w:rsidP="00985CCE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70651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gorgeous</w:t>
            </w:r>
            <w:proofErr w:type="spellEnd"/>
            <w:r w:rsidRPr="0070651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70651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fragile</w:t>
            </w:r>
            <w:proofErr w:type="spellEnd"/>
            <w:r w:rsidRPr="0070651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70651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supportive</w:t>
            </w:r>
            <w:proofErr w:type="spellEnd"/>
            <w:r w:rsidRPr="0070651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70651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demanding</w:t>
            </w:r>
            <w:proofErr w:type="spellEnd"/>
            <w:r w:rsidRPr="0070651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70651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thoughtful</w:t>
            </w:r>
            <w:proofErr w:type="spellEnd"/>
            <w:r w:rsidRPr="0070651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706515" w:rsidRDefault="000E0675" w:rsidP="008936F9">
            <w:pPr>
              <w:rPr>
                <w:rFonts w:cstheme="minorHAnsi"/>
                <w:i/>
              </w:rPr>
            </w:pPr>
          </w:p>
        </w:tc>
      </w:tr>
      <w:tr w:rsidR="00985CCE" w:rsidRPr="00706515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985CCE" w:rsidRPr="00706515" w:rsidRDefault="00985CCE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985CCE" w:rsidRPr="00706515" w:rsidRDefault="00985CCE" w:rsidP="008936F9">
            <w:pPr>
              <w:rPr>
                <w:rFonts w:cstheme="minorHAnsi"/>
                <w:b/>
              </w:rPr>
            </w:pPr>
            <w:r w:rsidRPr="00706515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985CCE" w:rsidRPr="00706515" w:rsidRDefault="00985CCE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985CCE" w:rsidRPr="00706515" w:rsidRDefault="00985CCE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985CCE" w:rsidRPr="00706515" w:rsidRDefault="00985CCE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Comparison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of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sdjectives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(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comparatives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superlatives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) –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long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short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irregular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adjectives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985CCE" w:rsidRPr="00706515" w:rsidRDefault="00985CCE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Word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formation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–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nouns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into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adjectives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985CCE" w:rsidRPr="00706515" w:rsidRDefault="00985CCE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Idioms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706515" w:rsidRDefault="000E0675">
      <w:pPr>
        <w:rPr>
          <w:rFonts w:cstheme="minorHAnsi"/>
        </w:rPr>
      </w:pPr>
    </w:p>
    <w:p w:rsidR="0068066C" w:rsidRPr="00706515" w:rsidRDefault="00207490" w:rsidP="00207490">
      <w:pPr>
        <w:jc w:val="center"/>
        <w:rPr>
          <w:rFonts w:cstheme="minorHAnsi"/>
          <w:b/>
          <w:color w:val="00B050"/>
        </w:rPr>
      </w:pPr>
      <w:r w:rsidRPr="00706515">
        <w:rPr>
          <w:rFonts w:cstheme="minorHAnsi"/>
          <w:b/>
          <w:color w:val="00B050"/>
        </w:rPr>
        <w:t>Ishodi učenja iz PK EJ</w:t>
      </w:r>
    </w:p>
    <w:p w:rsidR="00985CCE" w:rsidRPr="00706515" w:rsidRDefault="00985CCE" w:rsidP="00985CC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651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985CCE" w:rsidRPr="00706515" w:rsidRDefault="00985CCE" w:rsidP="00985CC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651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985CCE" w:rsidRPr="00706515" w:rsidRDefault="00985CCE" w:rsidP="00985CC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651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985CCE" w:rsidRPr="00706515" w:rsidRDefault="00985CCE" w:rsidP="00985CC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651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985CCE" w:rsidRPr="00706515" w:rsidRDefault="00985CCE" w:rsidP="00985CC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651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985CCE" w:rsidRPr="00706515" w:rsidRDefault="00985CCE" w:rsidP="00985CC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651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985CCE" w:rsidRPr="00706515" w:rsidRDefault="00985CCE" w:rsidP="00985CC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651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985CCE" w:rsidRPr="00706515" w:rsidRDefault="00985CCE" w:rsidP="00985CC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651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985CCE" w:rsidRPr="00706515" w:rsidRDefault="00985CCE" w:rsidP="00985CCE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706515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B.7.4. </w:t>
      </w:r>
      <w:r w:rsidRPr="00706515">
        <w:rPr>
          <w:rFonts w:asciiTheme="minorHAnsi" w:hAnsiTheme="minorHAnsi" w:cstheme="minorHAnsi"/>
          <w:color w:val="221E1F"/>
          <w:sz w:val="17"/>
          <w:szCs w:val="17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985CCE" w:rsidRPr="00706515" w:rsidRDefault="00985CCE" w:rsidP="00985CC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651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985CCE" w:rsidRPr="00706515" w:rsidRDefault="00985CCE" w:rsidP="00985CC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651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985CCE" w:rsidRPr="00706515" w:rsidRDefault="00985CCE" w:rsidP="00985CC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651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706515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985CCE" w:rsidRPr="00706515" w:rsidRDefault="00985CCE" w:rsidP="00985CCE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706515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C.7.4. </w:t>
      </w:r>
      <w:r w:rsidRPr="00706515">
        <w:rPr>
          <w:rFonts w:asciiTheme="minorHAnsi" w:hAnsiTheme="minorHAnsi" w:cstheme="minorHAnsi"/>
          <w:color w:val="221E1F"/>
          <w:sz w:val="17"/>
          <w:szCs w:val="17"/>
        </w:rPr>
        <w:t xml:space="preserve">Učenik prilagođava osnovne tehnike kreativnog izražavanja i koristi se njima u stvaranju različitih vrsta kratkih tekstova poznatih sadržaja. </w:t>
      </w:r>
    </w:p>
    <w:p w:rsidR="00985CCE" w:rsidRPr="00706515" w:rsidRDefault="00985CCE" w:rsidP="00985CCE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706515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C.7.5. </w:t>
      </w:r>
      <w:r w:rsidRPr="00706515">
        <w:rPr>
          <w:rFonts w:asciiTheme="minorHAnsi" w:hAnsiTheme="minorHAnsi" w:cstheme="minorHAnsi"/>
          <w:color w:val="221E1F"/>
          <w:sz w:val="17"/>
          <w:szCs w:val="17"/>
        </w:rPr>
        <w:t xml:space="preserve">Učenik povezuje osnovne vještine kritičkoga mišljenja i koristi se njima: objašnjava informacije, tumači i procjenjuje svoja i tuđa mišljenja, stavove i vrijednosti i rješava problemske situacije. </w:t>
      </w:r>
    </w:p>
    <w:p w:rsidR="00207490" w:rsidRPr="00706515" w:rsidRDefault="00985CCE" w:rsidP="00985CCE">
      <w:pPr>
        <w:rPr>
          <w:rFonts w:cstheme="minorHAnsi"/>
        </w:rPr>
      </w:pPr>
      <w:r w:rsidRPr="00706515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706515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</w:t>
      </w:r>
    </w:p>
    <w:p w:rsidR="00207490" w:rsidRPr="00706515" w:rsidRDefault="00207490" w:rsidP="00207490">
      <w:pPr>
        <w:jc w:val="center"/>
        <w:rPr>
          <w:rFonts w:cstheme="minorHAnsi"/>
          <w:b/>
          <w:color w:val="00B050"/>
        </w:rPr>
      </w:pPr>
      <w:r w:rsidRPr="00706515">
        <w:rPr>
          <w:rFonts w:cstheme="minorHAnsi"/>
          <w:b/>
          <w:color w:val="00B050"/>
        </w:rPr>
        <w:t>Razrada ishoda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706515">
        <w:rPr>
          <w:rFonts w:cstheme="minorHAnsi"/>
          <w:color w:val="221E1F"/>
          <w:sz w:val="18"/>
        </w:rPr>
        <w:t xml:space="preserve">Učenik: 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r w:rsidRPr="00706515">
        <w:rPr>
          <w:rFonts w:cstheme="minorHAnsi"/>
          <w:color w:val="221E1F"/>
          <w:sz w:val="18"/>
        </w:rPr>
        <w:t xml:space="preserve">– se za opisivanje osoba koristi pridjevima 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r w:rsidRPr="00706515">
        <w:rPr>
          <w:rFonts w:cstheme="minorHAnsi"/>
          <w:color w:val="221E1F"/>
          <w:sz w:val="18"/>
        </w:rPr>
        <w:t xml:space="preserve">– pri čitanju razumije jednostavan tekst o djevojci </w:t>
      </w:r>
      <w:proofErr w:type="spellStart"/>
      <w:r w:rsidRPr="00706515">
        <w:rPr>
          <w:rFonts w:cstheme="minorHAnsi"/>
          <w:color w:val="221E1F"/>
          <w:sz w:val="18"/>
        </w:rPr>
        <w:t>Anni</w:t>
      </w:r>
      <w:proofErr w:type="spellEnd"/>
      <w:r w:rsidRPr="00706515">
        <w:rPr>
          <w:rFonts w:cstheme="minorHAnsi"/>
          <w:color w:val="221E1F"/>
          <w:sz w:val="18"/>
        </w:rPr>
        <w:t xml:space="preserve"> </w:t>
      </w:r>
    </w:p>
    <w:p w:rsidR="00DB6E7A" w:rsidRPr="00706515" w:rsidRDefault="00985CCE" w:rsidP="00985CCE">
      <w:pPr>
        <w:spacing w:after="0" w:line="240" w:lineRule="auto"/>
        <w:rPr>
          <w:rFonts w:cstheme="minorHAnsi"/>
          <w:b/>
        </w:rPr>
      </w:pPr>
      <w:r w:rsidRPr="00706515">
        <w:rPr>
          <w:rFonts w:cstheme="minorHAnsi"/>
          <w:color w:val="221E1F"/>
          <w:sz w:val="18"/>
        </w:rPr>
        <w:t xml:space="preserve">– sudjeluje u razgovoru o djevojci </w:t>
      </w:r>
      <w:proofErr w:type="spellStart"/>
      <w:r w:rsidRPr="00706515">
        <w:rPr>
          <w:rFonts w:cstheme="minorHAnsi"/>
          <w:color w:val="221E1F"/>
          <w:sz w:val="18"/>
        </w:rPr>
        <w:t>Anni</w:t>
      </w:r>
      <w:proofErr w:type="spellEnd"/>
    </w:p>
    <w:p w:rsidR="00985CCE" w:rsidRPr="00985CCE" w:rsidRDefault="00985CCE" w:rsidP="00985CCE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r w:rsidRPr="00706515">
        <w:rPr>
          <w:rFonts w:cstheme="minorHAnsi"/>
          <w:color w:val="221E1F"/>
          <w:sz w:val="18"/>
        </w:rPr>
        <w:t xml:space="preserve">– pronalazi pridjeve u tekstu 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r w:rsidRPr="00706515">
        <w:rPr>
          <w:rFonts w:cstheme="minorHAnsi"/>
          <w:color w:val="221E1F"/>
          <w:sz w:val="18"/>
        </w:rPr>
        <w:t xml:space="preserve">– piše kratak tekst koristeći se zadanim pridjevima i primjenjujući pravopisna pravila 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r w:rsidRPr="00706515">
        <w:rPr>
          <w:rFonts w:cstheme="minorHAnsi"/>
          <w:color w:val="221E1F"/>
          <w:sz w:val="18"/>
        </w:rPr>
        <w:t xml:space="preserve">– prepoznaje odgovarajuće oblike pridjeva </w:t>
      </w:r>
    </w:p>
    <w:p w:rsidR="00DB6E7A" w:rsidRPr="00706515" w:rsidRDefault="00985CCE" w:rsidP="00985CCE">
      <w:pPr>
        <w:spacing w:after="0" w:line="240" w:lineRule="auto"/>
        <w:rPr>
          <w:rFonts w:cstheme="minorHAnsi"/>
          <w:b/>
        </w:rPr>
      </w:pPr>
      <w:r w:rsidRPr="00706515">
        <w:rPr>
          <w:rFonts w:cstheme="minorHAnsi"/>
          <w:color w:val="221E1F"/>
          <w:sz w:val="18"/>
        </w:rPr>
        <w:t>– razvrstava pridjeve prema oblicima (komparativ, superlativ).</w:t>
      </w:r>
    </w:p>
    <w:p w:rsidR="00DB6E7A" w:rsidRPr="00706515" w:rsidRDefault="00DB6E7A" w:rsidP="000E0675">
      <w:pPr>
        <w:rPr>
          <w:rFonts w:cstheme="minorHAnsi"/>
          <w:b/>
        </w:rPr>
      </w:pPr>
    </w:p>
    <w:p w:rsidR="00706515" w:rsidRPr="00706515" w:rsidRDefault="00706515" w:rsidP="003278D0">
      <w:pPr>
        <w:jc w:val="center"/>
        <w:rPr>
          <w:rFonts w:cstheme="minorHAnsi"/>
          <w:b/>
          <w:color w:val="00B050"/>
        </w:rPr>
      </w:pPr>
    </w:p>
    <w:p w:rsidR="00207490" w:rsidRPr="00706515" w:rsidRDefault="00207490" w:rsidP="003278D0">
      <w:pPr>
        <w:jc w:val="center"/>
        <w:rPr>
          <w:rFonts w:cstheme="minorHAnsi"/>
          <w:b/>
          <w:color w:val="00B050"/>
        </w:rPr>
      </w:pPr>
      <w:r w:rsidRPr="00706515">
        <w:rPr>
          <w:rFonts w:cstheme="minorHAnsi"/>
          <w:b/>
          <w:color w:val="00B050"/>
        </w:rPr>
        <w:lastRenderedPageBreak/>
        <w:t>Povezivanje s MPT-om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85CC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985CCE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985CCE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85CC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985CCE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985CCE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85CC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985CCE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985CCE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85CC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985CCE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985CCE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85CC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985CCE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985CCE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85CC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985CCE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985CCE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85CCE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985CCE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985CCE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85CCE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985CCE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985CCE">
        <w:rPr>
          <w:rFonts w:cstheme="minorHAnsi"/>
          <w:color w:val="221E1F"/>
          <w:sz w:val="18"/>
          <w:szCs w:val="18"/>
        </w:rPr>
        <w:t xml:space="preserve">Učenik se koristi različitim strategijama učenja i primjenjuje ih u ostvarivanju ciljeva učenja te rješavanju problema u svim područjima učenja uz povremeno 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706515">
        <w:rPr>
          <w:rFonts w:cstheme="minorHAnsi"/>
          <w:color w:val="221E1F"/>
          <w:sz w:val="18"/>
        </w:rPr>
        <w:t xml:space="preserve">praćenje učitelja. 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85CCE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985CCE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985CCE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985CCE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985CCE">
        <w:rPr>
          <w:rFonts w:cstheme="minorHAnsi"/>
          <w:color w:val="221E1F"/>
          <w:sz w:val="18"/>
          <w:szCs w:val="18"/>
        </w:rPr>
        <w:t xml:space="preserve"> proces učenja i svoje rezultate, 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706515">
        <w:rPr>
          <w:rFonts w:cstheme="minorHAnsi"/>
          <w:color w:val="221E1F"/>
          <w:sz w:val="18"/>
        </w:rPr>
        <w:t xml:space="preserve">procjenjuje ostvareni napredak i na temelju toga planira buduće učenje. 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85CCE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985CCE">
        <w:rPr>
          <w:rFonts w:cstheme="minorHAnsi"/>
          <w:b/>
          <w:bCs/>
          <w:color w:val="221E1F"/>
          <w:sz w:val="18"/>
          <w:szCs w:val="18"/>
        </w:rPr>
        <w:t xml:space="preserve"> C.3.1. </w:t>
      </w:r>
      <w:r w:rsidRPr="00985CCE">
        <w:rPr>
          <w:rFonts w:cstheme="minorHAnsi"/>
          <w:color w:val="221E1F"/>
          <w:sz w:val="18"/>
          <w:szCs w:val="18"/>
        </w:rPr>
        <w:t xml:space="preserve">1. Vrijednost učenja 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706515">
        <w:rPr>
          <w:rFonts w:cstheme="minorHAnsi"/>
          <w:color w:val="221E1F"/>
          <w:sz w:val="18"/>
        </w:rPr>
        <w:t xml:space="preserve">Učenik može objasniti vrijednost učenja za svoj život. 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85CCE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985CCE">
        <w:rPr>
          <w:rFonts w:cstheme="minorHAnsi"/>
          <w:b/>
          <w:bCs/>
          <w:color w:val="221E1F"/>
          <w:sz w:val="18"/>
          <w:szCs w:val="18"/>
        </w:rPr>
        <w:t xml:space="preserve"> C.3.2. </w:t>
      </w:r>
      <w:r w:rsidRPr="00985CCE">
        <w:rPr>
          <w:rFonts w:cstheme="minorHAnsi"/>
          <w:color w:val="221E1F"/>
          <w:sz w:val="18"/>
          <w:szCs w:val="18"/>
        </w:rPr>
        <w:t xml:space="preserve">2. Slika o njemu kao učeniku 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706515">
        <w:rPr>
          <w:rFonts w:cstheme="minorHAnsi"/>
          <w:color w:val="221E1F"/>
          <w:sz w:val="18"/>
        </w:rPr>
        <w:t xml:space="preserve">Učenik iskazuje pozitivna i velika očekivanja i vjeruje u svoj uspjeh u učenju. 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85CCE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985CCE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985CCE">
        <w:rPr>
          <w:rFonts w:cstheme="minorHAnsi"/>
          <w:color w:val="221E1F"/>
          <w:sz w:val="18"/>
          <w:szCs w:val="18"/>
        </w:rPr>
        <w:t xml:space="preserve">3. Suradnja s drugima 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706515">
        <w:rPr>
          <w:rFonts w:cstheme="minorHAnsi"/>
          <w:color w:val="221E1F"/>
          <w:sz w:val="18"/>
        </w:rPr>
        <w:t xml:space="preserve">Učenik ostvaruje dobru </w:t>
      </w:r>
      <w:proofErr w:type="spellStart"/>
      <w:r w:rsidRPr="00706515">
        <w:rPr>
          <w:rFonts w:cstheme="minorHAnsi"/>
          <w:color w:val="221E1F"/>
          <w:sz w:val="18"/>
        </w:rPr>
        <w:t>komunikaci</w:t>
      </w:r>
      <w:proofErr w:type="spellEnd"/>
      <w:r w:rsidRPr="00706515">
        <w:rPr>
          <w:rFonts w:cstheme="minorHAnsi"/>
          <w:color w:val="221E1F"/>
          <w:sz w:val="18"/>
        </w:rPr>
        <w:softHyphen/>
        <w:t xml:space="preserve">ju s drugima, uspješno surađuje u različitim okolnostima i spreman je zatražiti i ponuditi pomoć. 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85CCE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985CCE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985CCE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85CCE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985CCE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985CCE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85CCE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985CCE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985CCE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85CCE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985CCE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985CCE">
        <w:rPr>
          <w:rFonts w:cstheme="minorHAnsi"/>
          <w:color w:val="221E1F"/>
          <w:sz w:val="18"/>
          <w:szCs w:val="18"/>
        </w:rPr>
        <w:t xml:space="preserve">Učenik uz učiteljevu pomoć ili samostalno odgovorno upravlja prikupljenim informacijama. </w:t>
      </w:r>
    </w:p>
    <w:p w:rsidR="00985CCE" w:rsidRPr="00706515" w:rsidRDefault="00985CCE" w:rsidP="00985CCE">
      <w:pPr>
        <w:rPr>
          <w:rFonts w:cstheme="minorHAnsi"/>
          <w:b/>
          <w:color w:val="00B050"/>
        </w:rPr>
      </w:pPr>
      <w:proofErr w:type="spellStart"/>
      <w:r w:rsidRPr="00706515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706515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706515">
        <w:rPr>
          <w:rFonts w:cstheme="minorHAnsi"/>
          <w:color w:val="221E1F"/>
          <w:sz w:val="18"/>
          <w:szCs w:val="18"/>
        </w:rPr>
        <w:t>Učenik promiče ljudska prava.</w:t>
      </w:r>
    </w:p>
    <w:p w:rsidR="00797214" w:rsidRPr="00706515" w:rsidRDefault="00F72EA7" w:rsidP="00F72EA7">
      <w:pPr>
        <w:jc w:val="center"/>
        <w:rPr>
          <w:rFonts w:cstheme="minorHAnsi"/>
          <w:b/>
          <w:color w:val="7030A0"/>
        </w:rPr>
      </w:pPr>
      <w:r w:rsidRPr="00706515">
        <w:rPr>
          <w:rFonts w:cstheme="minorHAnsi"/>
          <w:b/>
          <w:color w:val="7030A0"/>
        </w:rPr>
        <w:t>Digitalni sadržaji:</w:t>
      </w:r>
    </w:p>
    <w:p w:rsidR="00985CCE" w:rsidRPr="00706515" w:rsidRDefault="00985CCE" w:rsidP="00985CC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706515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706515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706515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706515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706515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706515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706515">
        <w:rPr>
          <w:rFonts w:asciiTheme="minorHAnsi" w:hAnsiTheme="minorHAnsi" w:cstheme="minorHAnsi"/>
          <w:color w:val="221E1F"/>
          <w:sz w:val="18"/>
          <w:szCs w:val="18"/>
        </w:rPr>
        <w:t>Adjectives</w:t>
      </w:r>
      <w:proofErr w:type="spellEnd"/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 – </w:t>
      </w:r>
      <w:proofErr w:type="spellStart"/>
      <w:r w:rsidRPr="00706515">
        <w:rPr>
          <w:rFonts w:asciiTheme="minorHAnsi" w:hAnsiTheme="minorHAnsi" w:cstheme="minorHAnsi"/>
          <w:color w:val="221E1F"/>
          <w:sz w:val="18"/>
          <w:szCs w:val="18"/>
        </w:rPr>
        <w:t>describing</w:t>
      </w:r>
      <w:proofErr w:type="spellEnd"/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706515">
        <w:rPr>
          <w:rFonts w:asciiTheme="minorHAnsi" w:hAnsiTheme="minorHAnsi" w:cstheme="minorHAnsi"/>
          <w:color w:val="221E1F"/>
          <w:sz w:val="18"/>
          <w:szCs w:val="18"/>
        </w:rPr>
        <w:t>people</w:t>
      </w:r>
      <w:proofErr w:type="spellEnd"/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706515">
        <w:rPr>
          <w:rFonts w:asciiTheme="minorHAnsi" w:hAnsiTheme="minorHAnsi" w:cstheme="minorHAnsi"/>
          <w:color w:val="221E1F"/>
          <w:sz w:val="18"/>
          <w:szCs w:val="18"/>
        </w:rPr>
        <w:t>find</w:t>
      </w:r>
      <w:proofErr w:type="spellEnd"/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706515">
        <w:rPr>
          <w:rFonts w:asciiTheme="minorHAnsi" w:hAnsiTheme="minorHAnsi" w:cstheme="minorHAnsi"/>
          <w:color w:val="221E1F"/>
          <w:sz w:val="18"/>
          <w:szCs w:val="18"/>
        </w:rPr>
        <w:t>pairs</w:t>
      </w:r>
      <w:proofErr w:type="spellEnd"/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: audio + </w:t>
      </w:r>
      <w:proofErr w:type="spellStart"/>
      <w:r w:rsidRPr="00706515">
        <w:rPr>
          <w:rFonts w:asciiTheme="minorHAnsi" w:hAnsiTheme="minorHAnsi" w:cstheme="minorHAnsi"/>
          <w:color w:val="221E1F"/>
          <w:sz w:val="18"/>
          <w:szCs w:val="18"/>
        </w:rPr>
        <w:t>illustration</w:t>
      </w:r>
      <w:proofErr w:type="spellEnd"/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 or </w:t>
      </w:r>
      <w:proofErr w:type="spellStart"/>
      <w:r w:rsidRPr="00706515">
        <w:rPr>
          <w:rFonts w:asciiTheme="minorHAnsi" w:hAnsiTheme="minorHAnsi" w:cstheme="minorHAnsi"/>
          <w:color w:val="221E1F"/>
          <w:sz w:val="18"/>
          <w:szCs w:val="18"/>
        </w:rPr>
        <w:t>synonym</w:t>
      </w:r>
      <w:proofErr w:type="spellEnd"/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5B319B" w:rsidRPr="00706515" w:rsidRDefault="00985CCE" w:rsidP="00985CCE">
      <w:pPr>
        <w:rPr>
          <w:rFonts w:cstheme="minorHAnsi"/>
          <w:b/>
          <w:color w:val="7030A0"/>
        </w:rPr>
      </w:pPr>
      <w:proofErr w:type="spellStart"/>
      <w:r w:rsidRPr="00706515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706515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706515">
        <w:rPr>
          <w:rFonts w:cstheme="minorHAnsi"/>
          <w:color w:val="221E1F"/>
          <w:sz w:val="18"/>
          <w:szCs w:val="18"/>
        </w:rPr>
        <w:t>All</w:t>
      </w:r>
      <w:proofErr w:type="spellEnd"/>
      <w:r w:rsidRPr="00706515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706515">
        <w:rPr>
          <w:rFonts w:cstheme="minorHAnsi"/>
          <w:color w:val="221E1F"/>
          <w:sz w:val="18"/>
          <w:szCs w:val="18"/>
        </w:rPr>
        <w:t>the</w:t>
      </w:r>
      <w:proofErr w:type="spellEnd"/>
      <w:r w:rsidRPr="00706515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706515">
        <w:rPr>
          <w:rFonts w:cstheme="minorHAnsi"/>
          <w:color w:val="221E1F"/>
          <w:sz w:val="18"/>
          <w:szCs w:val="18"/>
        </w:rPr>
        <w:t>different</w:t>
      </w:r>
      <w:proofErr w:type="spellEnd"/>
      <w:r w:rsidRPr="00706515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706515">
        <w:rPr>
          <w:rFonts w:cstheme="minorHAnsi"/>
          <w:color w:val="221E1F"/>
          <w:sz w:val="18"/>
          <w:szCs w:val="18"/>
        </w:rPr>
        <w:t>Annas</w:t>
      </w:r>
      <w:proofErr w:type="spellEnd"/>
      <w:r w:rsidRPr="00706515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706515">
        <w:rPr>
          <w:rFonts w:cstheme="minorHAnsi"/>
          <w:color w:val="221E1F"/>
          <w:sz w:val="18"/>
          <w:szCs w:val="18"/>
        </w:rPr>
        <w:t>reading</w:t>
      </w:r>
      <w:proofErr w:type="spellEnd"/>
      <w:r w:rsidRPr="00706515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706515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706515">
        <w:rPr>
          <w:rFonts w:cstheme="minorHAnsi"/>
          <w:color w:val="221E1F"/>
          <w:sz w:val="18"/>
          <w:szCs w:val="18"/>
        </w:rPr>
        <w:t xml:space="preserve">; </w:t>
      </w:r>
      <w:proofErr w:type="spellStart"/>
      <w:r w:rsidRPr="00706515">
        <w:rPr>
          <w:rFonts w:cstheme="minorHAnsi"/>
          <w:color w:val="221E1F"/>
          <w:sz w:val="18"/>
          <w:szCs w:val="18"/>
        </w:rPr>
        <w:t>questions</w:t>
      </w:r>
      <w:proofErr w:type="spellEnd"/>
      <w:r w:rsidRPr="00706515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706515">
        <w:rPr>
          <w:rFonts w:cstheme="minorHAnsi"/>
          <w:color w:val="221E1F"/>
          <w:sz w:val="18"/>
          <w:szCs w:val="18"/>
        </w:rPr>
        <w:t>tasks</w:t>
      </w:r>
      <w:proofErr w:type="spellEnd"/>
      <w:r w:rsidRPr="00706515">
        <w:rPr>
          <w:rFonts w:cstheme="minorHAnsi"/>
          <w:color w:val="221E1F"/>
          <w:sz w:val="18"/>
          <w:szCs w:val="18"/>
        </w:rPr>
        <w:t>)</w:t>
      </w:r>
    </w:p>
    <w:p w:rsidR="00207490" w:rsidRPr="00706515" w:rsidRDefault="00207490" w:rsidP="00207490">
      <w:pPr>
        <w:jc w:val="center"/>
        <w:rPr>
          <w:rFonts w:cstheme="minorHAnsi"/>
          <w:b/>
          <w:color w:val="0070C0"/>
        </w:rPr>
      </w:pPr>
      <w:r w:rsidRPr="00706515">
        <w:rPr>
          <w:rFonts w:cstheme="minorHAnsi"/>
          <w:b/>
          <w:color w:val="0070C0"/>
        </w:rPr>
        <w:t>PLAN SATA</w:t>
      </w:r>
      <w:r w:rsidR="00045514" w:rsidRPr="00706515">
        <w:rPr>
          <w:rFonts w:cstheme="minorHAnsi"/>
          <w:b/>
          <w:color w:val="0070C0"/>
        </w:rPr>
        <w:t xml:space="preserve"> </w:t>
      </w:r>
      <w:r w:rsidR="00F72EA7" w:rsidRPr="00706515">
        <w:rPr>
          <w:rFonts w:cstheme="minorHAnsi"/>
          <w:b/>
          <w:color w:val="0070C0"/>
        </w:rPr>
        <w:t>1</w:t>
      </w:r>
    </w:p>
    <w:p w:rsidR="00985CCE" w:rsidRPr="00985CCE" w:rsidRDefault="00985CCE" w:rsidP="00985CCE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985CCE">
        <w:rPr>
          <w:rFonts w:cstheme="minorHAnsi"/>
          <w:b/>
          <w:bCs/>
          <w:color w:val="00B8DB"/>
          <w:sz w:val="23"/>
          <w:szCs w:val="23"/>
        </w:rPr>
        <w:t xml:space="preserve">Uvodni dio: </w:t>
      </w:r>
    </w:p>
    <w:p w:rsidR="00985CCE" w:rsidRPr="00985CCE" w:rsidRDefault="00985CCE" w:rsidP="00985CC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85CCE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985CCE">
        <w:rPr>
          <w:rFonts w:cstheme="minorHAnsi"/>
          <w:color w:val="221E1F"/>
          <w:sz w:val="20"/>
          <w:szCs w:val="20"/>
        </w:rPr>
        <w:t>ica</w:t>
      </w:r>
      <w:proofErr w:type="spellEnd"/>
      <w:r w:rsidRPr="00985CCE">
        <w:rPr>
          <w:rFonts w:cstheme="minorHAnsi"/>
          <w:color w:val="221E1F"/>
          <w:sz w:val="20"/>
          <w:szCs w:val="20"/>
        </w:rPr>
        <w:t xml:space="preserve"> razgovara s učenicima o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abbreviations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they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prepared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for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today</w:t>
      </w:r>
      <w:proofErr w:type="spellEnd"/>
      <w:r w:rsidRPr="00985CCE">
        <w:rPr>
          <w:rFonts w:cstheme="minorHAnsi"/>
          <w:color w:val="221E1F"/>
          <w:sz w:val="20"/>
          <w:szCs w:val="20"/>
        </w:rPr>
        <w:t xml:space="preserve">. Učenici pišu svoje skraćenice na ploču, skupa ih odgonetavaju. </w:t>
      </w:r>
    </w:p>
    <w:p w:rsidR="00985CCE" w:rsidRPr="00985CCE" w:rsidRDefault="00985CCE" w:rsidP="00985CC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85CCE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985CCE">
        <w:rPr>
          <w:rFonts w:cstheme="minorHAnsi"/>
          <w:color w:val="221E1F"/>
          <w:sz w:val="20"/>
          <w:szCs w:val="20"/>
        </w:rPr>
        <w:t>ica</w:t>
      </w:r>
      <w:proofErr w:type="spellEnd"/>
      <w:r w:rsidRPr="00985CCE">
        <w:rPr>
          <w:rFonts w:cstheme="minorHAnsi"/>
          <w:color w:val="221E1F"/>
          <w:sz w:val="20"/>
          <w:szCs w:val="20"/>
        </w:rPr>
        <w:t xml:space="preserve"> putem razgovora uvodi učenike u današnju temu, a to su pridjevi kojima opisujemo osobe. Učenike se upućuje na 1. zadatak u udžbeniku na 42. stranici,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Which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these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adjectives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would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parents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>/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teachers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>/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best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friend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use to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describe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985CCE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985CCE">
        <w:rPr>
          <w:rFonts w:cstheme="minorHAnsi"/>
          <w:color w:val="221E1F"/>
          <w:sz w:val="20"/>
          <w:szCs w:val="20"/>
        </w:rPr>
        <w:t>ica</w:t>
      </w:r>
      <w:proofErr w:type="spellEnd"/>
      <w:r w:rsidRPr="00985CCE">
        <w:rPr>
          <w:rFonts w:cstheme="minorHAnsi"/>
          <w:color w:val="221E1F"/>
          <w:sz w:val="20"/>
          <w:szCs w:val="20"/>
        </w:rPr>
        <w:t xml:space="preserve"> objašnjava možebitne nepoznate riječi: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distant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thoughtful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stubborn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dreamy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loud</w:t>
      </w:r>
      <w:proofErr w:type="spellEnd"/>
      <w:r w:rsidRPr="00985CCE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tough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lovely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supportive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selfish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demanding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gorgeous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fragile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>,.</w:t>
      </w:r>
      <w:r w:rsidRPr="00985CCE">
        <w:rPr>
          <w:rFonts w:cstheme="minorHAnsi"/>
          <w:color w:val="221E1F"/>
          <w:sz w:val="20"/>
          <w:szCs w:val="20"/>
        </w:rPr>
        <w:t xml:space="preserve">.. Učenici pišu nepoznate riječi u svoje bilježnice skupa s prijevodom na hrvatski jezik. </w:t>
      </w:r>
    </w:p>
    <w:p w:rsidR="00985CCE" w:rsidRPr="00706515" w:rsidRDefault="00985CCE" w:rsidP="00985C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985CCE" w:rsidRPr="00985CCE" w:rsidRDefault="00985CCE" w:rsidP="00985CCE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985CCE">
        <w:rPr>
          <w:rFonts w:cstheme="minorHAnsi"/>
          <w:b/>
          <w:bCs/>
          <w:color w:val="00B8DB"/>
          <w:sz w:val="23"/>
          <w:szCs w:val="23"/>
        </w:rPr>
        <w:t xml:space="preserve">Glavni dio: </w:t>
      </w:r>
    </w:p>
    <w:p w:rsidR="00985CCE" w:rsidRPr="00985CCE" w:rsidRDefault="00985CCE" w:rsidP="00985CC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85CCE">
        <w:rPr>
          <w:rFonts w:cstheme="minorHAnsi"/>
          <w:color w:val="221E1F"/>
          <w:sz w:val="20"/>
          <w:szCs w:val="20"/>
        </w:rPr>
        <w:t xml:space="preserve">Učenici čitaju kratke tekstove u 2. zadatku u udžbeniku na 42. stranici i označavaju što različiti ljudi misle/govore o djevojci </w:t>
      </w:r>
      <w:proofErr w:type="spellStart"/>
      <w:r w:rsidRPr="00985CCE">
        <w:rPr>
          <w:rFonts w:cstheme="minorHAnsi"/>
          <w:color w:val="221E1F"/>
          <w:sz w:val="20"/>
          <w:szCs w:val="20"/>
        </w:rPr>
        <w:t>Anni</w:t>
      </w:r>
      <w:proofErr w:type="spellEnd"/>
      <w:r w:rsidRPr="00985CCE">
        <w:rPr>
          <w:rFonts w:cstheme="minorHAnsi"/>
          <w:color w:val="221E1F"/>
          <w:sz w:val="20"/>
          <w:szCs w:val="20"/>
        </w:rPr>
        <w:t xml:space="preserve">. </w:t>
      </w:r>
    </w:p>
    <w:p w:rsidR="00985CCE" w:rsidRPr="00985CCE" w:rsidRDefault="00985CCE" w:rsidP="00985CC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85CCE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985CCE">
        <w:rPr>
          <w:rFonts w:cstheme="minorHAnsi"/>
          <w:color w:val="221E1F"/>
          <w:sz w:val="20"/>
          <w:szCs w:val="20"/>
        </w:rPr>
        <w:t>ica</w:t>
      </w:r>
      <w:proofErr w:type="spellEnd"/>
      <w:r w:rsidRPr="00985CCE">
        <w:rPr>
          <w:rFonts w:cstheme="minorHAnsi"/>
          <w:color w:val="221E1F"/>
          <w:sz w:val="20"/>
          <w:szCs w:val="20"/>
        </w:rPr>
        <w:t xml:space="preserve"> upućuje učenike da uoče da su neke riječi u tekstovima podebljane.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noticed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that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some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words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these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texts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written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bold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kind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words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they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985CCE">
        <w:rPr>
          <w:rFonts w:cstheme="minorHAnsi"/>
          <w:color w:val="221E1F"/>
          <w:sz w:val="20"/>
          <w:szCs w:val="20"/>
        </w:rPr>
        <w:t xml:space="preserve">Učenike se upućuje na </w:t>
      </w:r>
      <w:r w:rsidRPr="00985CCE">
        <w:rPr>
          <w:rFonts w:cstheme="minorHAnsi"/>
          <w:i/>
          <w:iCs/>
          <w:color w:val="221E1F"/>
          <w:sz w:val="20"/>
          <w:szCs w:val="20"/>
        </w:rPr>
        <w:t xml:space="preserve">REMEMBER box </w:t>
      </w:r>
      <w:r w:rsidRPr="00985CCE">
        <w:rPr>
          <w:rFonts w:cstheme="minorHAnsi"/>
          <w:color w:val="221E1F"/>
          <w:sz w:val="20"/>
          <w:szCs w:val="20"/>
        </w:rPr>
        <w:t xml:space="preserve">i skupa s učiteljem/učiteljicom izvode pravilo što su to pridjevi i kako se koriste. </w:t>
      </w:r>
    </w:p>
    <w:p w:rsidR="00985CCE" w:rsidRPr="00985CCE" w:rsidRDefault="00985CCE" w:rsidP="00985CC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85CCE">
        <w:rPr>
          <w:rFonts w:cstheme="minorHAnsi"/>
          <w:color w:val="221E1F"/>
          <w:sz w:val="20"/>
          <w:szCs w:val="20"/>
        </w:rPr>
        <w:t xml:space="preserve">Učenici ponovno čitaju tekstove i rješavaju 3. zadatak, pronalaze zadane riječi u tekstovima. </w:t>
      </w:r>
    </w:p>
    <w:p w:rsidR="00985CCE" w:rsidRPr="00985CCE" w:rsidRDefault="00985CCE" w:rsidP="00985CC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85CCE">
        <w:rPr>
          <w:rFonts w:cstheme="minorHAnsi"/>
          <w:color w:val="221E1F"/>
          <w:sz w:val="20"/>
          <w:szCs w:val="20"/>
        </w:rPr>
        <w:t xml:space="preserve">Učenike se upućuje na 4. zadatak u udžbeniku na 42. stranici. Učenici odgovaraju na pitanja: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Would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like to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friends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Anna?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985CCE" w:rsidRPr="00985CCE" w:rsidRDefault="00985CCE" w:rsidP="00985CC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85CCE">
        <w:rPr>
          <w:rFonts w:cstheme="minorHAnsi"/>
          <w:color w:val="221E1F"/>
          <w:sz w:val="20"/>
          <w:szCs w:val="20"/>
        </w:rPr>
        <w:t>Ovisno o vremenu, učitelj/</w:t>
      </w:r>
      <w:proofErr w:type="spellStart"/>
      <w:r w:rsidRPr="00985CCE">
        <w:rPr>
          <w:rFonts w:cstheme="minorHAnsi"/>
          <w:color w:val="221E1F"/>
          <w:sz w:val="20"/>
          <w:szCs w:val="20"/>
        </w:rPr>
        <w:t>ica</w:t>
      </w:r>
      <w:proofErr w:type="spellEnd"/>
      <w:r w:rsidRPr="00985CCE">
        <w:rPr>
          <w:rFonts w:cstheme="minorHAnsi"/>
          <w:color w:val="221E1F"/>
          <w:sz w:val="20"/>
          <w:szCs w:val="20"/>
        </w:rPr>
        <w:t xml:space="preserve"> upućuje učenike na zadatak </w:t>
      </w:r>
      <w:r w:rsidRPr="00985CCE">
        <w:rPr>
          <w:rFonts w:cstheme="minorHAnsi"/>
          <w:b/>
          <w:bCs/>
          <w:color w:val="221E1F"/>
          <w:sz w:val="20"/>
          <w:szCs w:val="20"/>
        </w:rPr>
        <w:t xml:space="preserve">DDS: </w:t>
      </w:r>
      <w:proofErr w:type="spellStart"/>
      <w:r w:rsidRPr="00985CCE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985CCE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More</w:t>
      </w:r>
      <w:r w:rsidRPr="00985CCE">
        <w:rPr>
          <w:rFonts w:cstheme="minorHAnsi"/>
          <w:b/>
          <w:bCs/>
          <w:color w:val="221E1F"/>
          <w:sz w:val="20"/>
          <w:szCs w:val="20"/>
        </w:rPr>
        <w:t xml:space="preserve">: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All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different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Annas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985CCE">
        <w:rPr>
          <w:rFonts w:cstheme="minorHAnsi"/>
          <w:color w:val="221E1F"/>
          <w:sz w:val="20"/>
          <w:szCs w:val="20"/>
        </w:rPr>
        <w:t>(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reading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comprehension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;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questions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+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tasks</w:t>
      </w:r>
      <w:proofErr w:type="spellEnd"/>
      <w:r w:rsidRPr="00985CCE">
        <w:rPr>
          <w:rFonts w:cstheme="minorHAnsi"/>
          <w:color w:val="221E1F"/>
          <w:sz w:val="20"/>
          <w:szCs w:val="20"/>
        </w:rPr>
        <w:t xml:space="preserve">). </w:t>
      </w:r>
      <w:r w:rsidRPr="00985CCE">
        <w:rPr>
          <w:rFonts w:cstheme="minorHAnsi"/>
          <w:i/>
          <w:iCs/>
          <w:color w:val="221E1F"/>
          <w:sz w:val="20"/>
          <w:szCs w:val="20"/>
        </w:rPr>
        <w:t xml:space="preserve">Anna is a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common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name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for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girls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women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many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countries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.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However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, it is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not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only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people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who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get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named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Anna.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Here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are Anna’s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eight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different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namesakes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!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Variation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: </w:t>
      </w:r>
      <w:r w:rsidRPr="00985CCE">
        <w:rPr>
          <w:rFonts w:cstheme="minorHAnsi"/>
          <w:color w:val="221E1F"/>
          <w:sz w:val="20"/>
          <w:szCs w:val="20"/>
        </w:rPr>
        <w:t xml:space="preserve">odraditi ovaj zadatak kao dodatni – vidjeti u nastavku! </w:t>
      </w:r>
    </w:p>
    <w:p w:rsidR="00985CCE" w:rsidRPr="00706515" w:rsidRDefault="00985CCE" w:rsidP="00985C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985CCE" w:rsidRPr="00985CCE" w:rsidRDefault="00985CCE" w:rsidP="00985CCE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985CCE">
        <w:rPr>
          <w:rFonts w:cstheme="minorHAnsi"/>
          <w:b/>
          <w:bCs/>
          <w:color w:val="00B8DB"/>
          <w:sz w:val="23"/>
          <w:szCs w:val="23"/>
        </w:rPr>
        <w:t xml:space="preserve">Završni dio: </w:t>
      </w:r>
    </w:p>
    <w:p w:rsidR="00985CCE" w:rsidRPr="00985CCE" w:rsidRDefault="00985CCE" w:rsidP="00985CC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85CCE">
        <w:rPr>
          <w:rFonts w:cstheme="minorHAnsi"/>
          <w:color w:val="221E1F"/>
          <w:sz w:val="20"/>
          <w:szCs w:val="20"/>
        </w:rPr>
        <w:t xml:space="preserve">Učenike se upućuje na 6. zadatak u radnoj bilježnici. Učenici razvrstavaju pridjeve. </w:t>
      </w:r>
    </w:p>
    <w:p w:rsidR="00985CCE" w:rsidRPr="00985CCE" w:rsidRDefault="00985CCE" w:rsidP="00985CC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85CCE">
        <w:rPr>
          <w:rFonts w:cstheme="minorHAnsi"/>
          <w:color w:val="221E1F"/>
          <w:sz w:val="20"/>
          <w:szCs w:val="20"/>
        </w:rPr>
        <w:t xml:space="preserve">Za dodatno uvježbavanje pridjeva učenike se upućuje na </w:t>
      </w:r>
      <w:r w:rsidRPr="00985CCE">
        <w:rPr>
          <w:rFonts w:cstheme="minorHAnsi"/>
          <w:b/>
          <w:bCs/>
          <w:color w:val="221E1F"/>
          <w:sz w:val="20"/>
          <w:szCs w:val="20"/>
        </w:rPr>
        <w:t xml:space="preserve">DDS: </w:t>
      </w:r>
      <w:proofErr w:type="spellStart"/>
      <w:r w:rsidRPr="00985CCE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985CCE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985CCE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985CCE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985CCE">
        <w:rPr>
          <w:rFonts w:cstheme="minorHAnsi"/>
          <w:color w:val="221E1F"/>
          <w:sz w:val="20"/>
          <w:szCs w:val="20"/>
        </w:rPr>
        <w:t>(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985CCE">
        <w:rPr>
          <w:rFonts w:cstheme="minorHAnsi"/>
          <w:color w:val="221E1F"/>
          <w:sz w:val="20"/>
          <w:szCs w:val="20"/>
        </w:rPr>
        <w:t xml:space="preserve">):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Adjectives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–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describing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people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985CCE">
        <w:rPr>
          <w:rFonts w:cstheme="minorHAnsi"/>
          <w:color w:val="221E1F"/>
          <w:sz w:val="20"/>
          <w:szCs w:val="20"/>
        </w:rPr>
        <w:t>(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find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pairs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: audio +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illustration</w:t>
      </w:r>
      <w:proofErr w:type="spellEnd"/>
      <w:r w:rsidRPr="00985CCE">
        <w:rPr>
          <w:rFonts w:cstheme="minorHAnsi"/>
          <w:i/>
          <w:iCs/>
          <w:color w:val="221E1F"/>
          <w:sz w:val="20"/>
          <w:szCs w:val="20"/>
        </w:rPr>
        <w:t xml:space="preserve"> or </w:t>
      </w:r>
      <w:proofErr w:type="spellStart"/>
      <w:r w:rsidRPr="00985CCE">
        <w:rPr>
          <w:rFonts w:cstheme="minorHAnsi"/>
          <w:i/>
          <w:iCs/>
          <w:color w:val="221E1F"/>
          <w:sz w:val="20"/>
          <w:szCs w:val="20"/>
        </w:rPr>
        <w:t>synonym</w:t>
      </w:r>
      <w:proofErr w:type="spellEnd"/>
      <w:r w:rsidRPr="00985CCE">
        <w:rPr>
          <w:rFonts w:cstheme="minorHAnsi"/>
          <w:color w:val="221E1F"/>
          <w:sz w:val="20"/>
          <w:szCs w:val="20"/>
        </w:rPr>
        <w:t xml:space="preserve">). </w:t>
      </w:r>
    </w:p>
    <w:p w:rsidR="00985CCE" w:rsidRPr="00706515" w:rsidRDefault="00985CCE">
      <w:pPr>
        <w:rPr>
          <w:rFonts w:cstheme="minorHAnsi"/>
        </w:rPr>
      </w:pPr>
    </w:p>
    <w:p w:rsidR="00985CCE" w:rsidRPr="00706515" w:rsidRDefault="00985CCE" w:rsidP="00985CCE">
      <w:pPr>
        <w:pStyle w:val="Pa24"/>
        <w:spacing w:after="40"/>
        <w:rPr>
          <w:rFonts w:asciiTheme="minorHAnsi" w:hAnsiTheme="minorHAnsi" w:cstheme="minorHAnsi"/>
          <w:color w:val="221E1F"/>
          <w:sz w:val="20"/>
          <w:szCs w:val="20"/>
        </w:rPr>
      </w:pPr>
      <w:r w:rsidRPr="00706515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r w:rsidRPr="00706515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Udžbenik, 42. stranica, MINI PROJECT. Učenici zadaću pišu u bilježnicu. </w:t>
      </w:r>
    </w:p>
    <w:p w:rsidR="00985CCE" w:rsidRPr="00706515" w:rsidRDefault="00985CCE" w:rsidP="00985CCE">
      <w:pPr>
        <w:pStyle w:val="Pa28"/>
        <w:rPr>
          <w:rFonts w:asciiTheme="minorHAnsi" w:hAnsiTheme="minorHAnsi" w:cstheme="minorHAnsi"/>
          <w:color w:val="221E1F"/>
          <w:sz w:val="20"/>
          <w:szCs w:val="20"/>
        </w:rPr>
      </w:pPr>
      <w:r w:rsidRPr="00706515">
        <w:rPr>
          <w:rStyle w:val="A2"/>
          <w:rFonts w:asciiTheme="minorHAnsi" w:hAnsiTheme="minorHAnsi" w:cstheme="minorHAnsi"/>
          <w:b/>
          <w:bCs/>
        </w:rPr>
        <w:t xml:space="preserve">Dodatni zadatak: DDS: </w:t>
      </w:r>
      <w:proofErr w:type="spellStart"/>
      <w:r w:rsidRPr="00706515">
        <w:rPr>
          <w:rStyle w:val="A2"/>
          <w:rFonts w:asciiTheme="minorHAnsi" w:hAnsiTheme="minorHAnsi" w:cstheme="minorHAnsi"/>
          <w:b/>
          <w:bCs/>
          <w:i/>
          <w:iCs/>
        </w:rPr>
        <w:t>Learn</w:t>
      </w:r>
      <w:proofErr w:type="spellEnd"/>
      <w:r w:rsidRPr="00706515">
        <w:rPr>
          <w:rStyle w:val="A2"/>
          <w:rFonts w:asciiTheme="minorHAnsi" w:hAnsiTheme="minorHAnsi" w:cstheme="minorHAnsi"/>
          <w:b/>
          <w:bCs/>
          <w:i/>
          <w:iCs/>
        </w:rPr>
        <w:t xml:space="preserve"> More: </w:t>
      </w:r>
      <w:proofErr w:type="spellStart"/>
      <w:r w:rsidRPr="00706515">
        <w:rPr>
          <w:rStyle w:val="A2"/>
          <w:rFonts w:asciiTheme="minorHAnsi" w:hAnsiTheme="minorHAnsi" w:cstheme="minorHAnsi"/>
          <w:i/>
          <w:iCs/>
        </w:rPr>
        <w:t>All</w:t>
      </w:r>
      <w:proofErr w:type="spellEnd"/>
      <w:r w:rsidRPr="00706515">
        <w:rPr>
          <w:rStyle w:val="A2"/>
          <w:rFonts w:asciiTheme="minorHAnsi" w:hAnsiTheme="minorHAnsi" w:cstheme="minorHAnsi"/>
          <w:i/>
          <w:iCs/>
        </w:rPr>
        <w:t xml:space="preserve"> </w:t>
      </w:r>
      <w:proofErr w:type="spellStart"/>
      <w:r w:rsidRPr="00706515">
        <w:rPr>
          <w:rStyle w:val="A2"/>
          <w:rFonts w:asciiTheme="minorHAnsi" w:hAnsiTheme="minorHAnsi" w:cstheme="minorHAnsi"/>
          <w:i/>
          <w:iCs/>
        </w:rPr>
        <w:t>the</w:t>
      </w:r>
      <w:proofErr w:type="spellEnd"/>
      <w:r w:rsidRPr="00706515">
        <w:rPr>
          <w:rStyle w:val="A2"/>
          <w:rFonts w:asciiTheme="minorHAnsi" w:hAnsiTheme="minorHAnsi" w:cstheme="minorHAnsi"/>
          <w:i/>
          <w:iCs/>
        </w:rPr>
        <w:t xml:space="preserve"> </w:t>
      </w:r>
      <w:proofErr w:type="spellStart"/>
      <w:r w:rsidRPr="00706515">
        <w:rPr>
          <w:rStyle w:val="A2"/>
          <w:rFonts w:asciiTheme="minorHAnsi" w:hAnsiTheme="minorHAnsi" w:cstheme="minorHAnsi"/>
          <w:i/>
          <w:iCs/>
        </w:rPr>
        <w:t>different</w:t>
      </w:r>
      <w:proofErr w:type="spellEnd"/>
      <w:r w:rsidRPr="00706515">
        <w:rPr>
          <w:rStyle w:val="A2"/>
          <w:rFonts w:asciiTheme="minorHAnsi" w:hAnsiTheme="minorHAnsi" w:cstheme="minorHAnsi"/>
          <w:i/>
          <w:iCs/>
        </w:rPr>
        <w:t xml:space="preserve"> </w:t>
      </w:r>
      <w:proofErr w:type="spellStart"/>
      <w:r w:rsidRPr="00706515">
        <w:rPr>
          <w:rStyle w:val="A2"/>
          <w:rFonts w:asciiTheme="minorHAnsi" w:hAnsiTheme="minorHAnsi" w:cstheme="minorHAnsi"/>
          <w:i/>
          <w:iCs/>
        </w:rPr>
        <w:t>Annas</w:t>
      </w:r>
      <w:proofErr w:type="spellEnd"/>
      <w:r w:rsidRPr="00706515">
        <w:rPr>
          <w:rStyle w:val="A2"/>
          <w:rFonts w:asciiTheme="minorHAnsi" w:hAnsiTheme="minorHAnsi" w:cstheme="minorHAnsi"/>
          <w:i/>
          <w:iCs/>
        </w:rPr>
        <w:t xml:space="preserve"> </w:t>
      </w:r>
      <w:r w:rsidRPr="00706515">
        <w:rPr>
          <w:rStyle w:val="A2"/>
          <w:rFonts w:asciiTheme="minorHAnsi" w:hAnsiTheme="minorHAnsi" w:cstheme="minorHAnsi"/>
        </w:rPr>
        <w:t>(</w:t>
      </w:r>
      <w:proofErr w:type="spellStart"/>
      <w:r w:rsidRPr="00706515">
        <w:rPr>
          <w:rStyle w:val="A2"/>
          <w:rFonts w:asciiTheme="minorHAnsi" w:hAnsiTheme="minorHAnsi" w:cstheme="minorHAnsi"/>
          <w:i/>
          <w:iCs/>
        </w:rPr>
        <w:t>reading</w:t>
      </w:r>
      <w:proofErr w:type="spellEnd"/>
      <w:r w:rsidRPr="00706515">
        <w:rPr>
          <w:rStyle w:val="A2"/>
          <w:rFonts w:asciiTheme="minorHAnsi" w:hAnsiTheme="minorHAnsi" w:cstheme="minorHAnsi"/>
          <w:i/>
          <w:iCs/>
        </w:rPr>
        <w:t xml:space="preserve"> </w:t>
      </w:r>
      <w:proofErr w:type="spellStart"/>
      <w:r w:rsidRPr="00706515">
        <w:rPr>
          <w:rStyle w:val="A2"/>
          <w:rFonts w:asciiTheme="minorHAnsi" w:hAnsiTheme="minorHAnsi" w:cstheme="minorHAnsi"/>
          <w:i/>
          <w:iCs/>
        </w:rPr>
        <w:t>comprehension</w:t>
      </w:r>
      <w:proofErr w:type="spellEnd"/>
      <w:r w:rsidRPr="00706515">
        <w:rPr>
          <w:rStyle w:val="A2"/>
          <w:rFonts w:asciiTheme="minorHAnsi" w:hAnsiTheme="minorHAnsi" w:cstheme="minorHAnsi"/>
          <w:i/>
          <w:iCs/>
        </w:rPr>
        <w:t xml:space="preserve">; </w:t>
      </w:r>
      <w:proofErr w:type="spellStart"/>
      <w:r w:rsidRPr="00706515">
        <w:rPr>
          <w:rStyle w:val="A2"/>
          <w:rFonts w:asciiTheme="minorHAnsi" w:hAnsiTheme="minorHAnsi" w:cstheme="minorHAnsi"/>
          <w:i/>
          <w:iCs/>
        </w:rPr>
        <w:t>questions</w:t>
      </w:r>
      <w:proofErr w:type="spellEnd"/>
      <w:r w:rsidRPr="00706515">
        <w:rPr>
          <w:rStyle w:val="A2"/>
          <w:rFonts w:asciiTheme="minorHAnsi" w:hAnsiTheme="minorHAnsi" w:cstheme="minorHAnsi"/>
          <w:i/>
          <w:iCs/>
        </w:rPr>
        <w:t xml:space="preserve"> + </w:t>
      </w:r>
      <w:proofErr w:type="spellStart"/>
      <w:r w:rsidRPr="00706515">
        <w:rPr>
          <w:rStyle w:val="A2"/>
          <w:rFonts w:asciiTheme="minorHAnsi" w:hAnsiTheme="minorHAnsi" w:cstheme="minorHAnsi"/>
          <w:i/>
          <w:iCs/>
        </w:rPr>
        <w:t>tasks</w:t>
      </w:r>
      <w:proofErr w:type="spellEnd"/>
      <w:r w:rsidRPr="00706515">
        <w:rPr>
          <w:rStyle w:val="A2"/>
          <w:rFonts w:asciiTheme="minorHAnsi" w:hAnsiTheme="minorHAnsi" w:cstheme="minorHAnsi"/>
        </w:rPr>
        <w:t xml:space="preserve">) </w:t>
      </w:r>
    </w:p>
    <w:p w:rsidR="00985CCE" w:rsidRPr="00706515" w:rsidRDefault="00985CCE" w:rsidP="00985CCE">
      <w:pPr>
        <w:rPr>
          <w:rFonts w:cstheme="minorHAnsi"/>
        </w:rPr>
      </w:pPr>
      <w:r w:rsidRPr="00706515">
        <w:rPr>
          <w:rStyle w:val="A2"/>
          <w:rFonts w:cstheme="minorHAnsi"/>
        </w:rPr>
        <w:t>Ovaj zadatak može se odraditi i kao projekt. Nudi mnogo zanimljivih mogućnosti koje se mogu primijeniti ili za formativno ili sumativno vrednovanje ili kao zadatak za one koji mogu i žele više.</w:t>
      </w:r>
    </w:p>
    <w:p w:rsidR="000E0675" w:rsidRPr="00706515" w:rsidRDefault="000E0675">
      <w:pPr>
        <w:rPr>
          <w:rFonts w:cstheme="minorHAnsi"/>
        </w:rPr>
      </w:pPr>
      <w:r w:rsidRPr="00706515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70651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70651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06515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706515">
              <w:rPr>
                <w:rFonts w:cstheme="minorHAnsi"/>
                <w:b/>
              </w:rPr>
              <w:t>ica</w:t>
            </w:r>
            <w:proofErr w:type="spellEnd"/>
            <w:r w:rsidRPr="00706515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70651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70651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70651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06515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70651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06515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70651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06515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706515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0210B" w:rsidRPr="00706515" w:rsidTr="00567ADA">
        <w:tc>
          <w:tcPr>
            <w:tcW w:w="3085" w:type="dxa"/>
            <w:shd w:val="clear" w:color="auto" w:fill="E7E6E6" w:themeFill="background2"/>
          </w:tcPr>
          <w:p w:rsidR="0000210B" w:rsidRPr="00706515" w:rsidRDefault="0000210B" w:rsidP="00567ADA">
            <w:pPr>
              <w:rPr>
                <w:rFonts w:cstheme="minorHAnsi"/>
              </w:rPr>
            </w:pPr>
            <w:r w:rsidRPr="00706515">
              <w:rPr>
                <w:rFonts w:cstheme="minorHAnsi"/>
              </w:rPr>
              <w:t>TEMA TREĆA</w:t>
            </w:r>
          </w:p>
        </w:tc>
        <w:tc>
          <w:tcPr>
            <w:tcW w:w="5977" w:type="dxa"/>
            <w:shd w:val="clear" w:color="auto" w:fill="E7E6E6" w:themeFill="background2"/>
          </w:tcPr>
          <w:p w:rsidR="0000210B" w:rsidRPr="00706515" w:rsidRDefault="0000210B" w:rsidP="00567ADA">
            <w:pPr>
              <w:rPr>
                <w:rFonts w:cstheme="minorHAnsi"/>
                <w:b/>
              </w:rPr>
            </w:pPr>
            <w:r w:rsidRPr="00706515">
              <w:rPr>
                <w:rFonts w:cstheme="minorHAnsi"/>
                <w:b/>
              </w:rPr>
              <w:t>LUDE GODINE</w:t>
            </w:r>
          </w:p>
        </w:tc>
      </w:tr>
      <w:tr w:rsidR="0000210B" w:rsidRPr="00706515" w:rsidTr="00567ADA">
        <w:tc>
          <w:tcPr>
            <w:tcW w:w="3085" w:type="dxa"/>
          </w:tcPr>
          <w:p w:rsidR="0000210B" w:rsidRPr="00706515" w:rsidRDefault="0000210B" w:rsidP="00567ADA">
            <w:pPr>
              <w:rPr>
                <w:rFonts w:cstheme="minorHAnsi"/>
              </w:rPr>
            </w:pPr>
            <w:r w:rsidRPr="00706515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0210B" w:rsidRPr="00706515" w:rsidRDefault="0000210B" w:rsidP="00567ADA">
            <w:pPr>
              <w:rPr>
                <w:rFonts w:cstheme="minorHAnsi"/>
                <w:b/>
              </w:rPr>
            </w:pPr>
            <w:proofErr w:type="spellStart"/>
            <w:r w:rsidRPr="00706515">
              <w:rPr>
                <w:rFonts w:cstheme="minorHAnsi"/>
                <w:b/>
              </w:rPr>
              <w:t>Unit</w:t>
            </w:r>
            <w:proofErr w:type="spellEnd"/>
            <w:r w:rsidRPr="00706515">
              <w:rPr>
                <w:rFonts w:cstheme="minorHAnsi"/>
                <w:b/>
              </w:rPr>
              <w:t xml:space="preserve"> 3 </w:t>
            </w:r>
            <w:proofErr w:type="spellStart"/>
            <w:r w:rsidRPr="00706515">
              <w:rPr>
                <w:rFonts w:cstheme="minorHAnsi"/>
                <w:b/>
                <w:color w:val="FF0000"/>
              </w:rPr>
              <w:t>These</w:t>
            </w:r>
            <w:proofErr w:type="spellEnd"/>
            <w:r w:rsidRPr="00706515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706515">
              <w:rPr>
                <w:rFonts w:cstheme="minorHAnsi"/>
                <w:b/>
                <w:color w:val="FF0000"/>
              </w:rPr>
              <w:t>days</w:t>
            </w:r>
            <w:proofErr w:type="spellEnd"/>
            <w:r w:rsidRPr="00706515">
              <w:rPr>
                <w:rFonts w:cstheme="minorHAnsi"/>
                <w:b/>
              </w:rPr>
              <w:t xml:space="preserve"> </w:t>
            </w:r>
          </w:p>
        </w:tc>
      </w:tr>
      <w:tr w:rsidR="0000210B" w:rsidRPr="00706515" w:rsidTr="00567ADA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0210B" w:rsidRPr="00706515" w:rsidRDefault="0000210B" w:rsidP="00567ADA">
            <w:pPr>
              <w:rPr>
                <w:rFonts w:cstheme="minorHAnsi"/>
              </w:rPr>
            </w:pPr>
            <w:r w:rsidRPr="00706515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0210B" w:rsidRPr="00706515" w:rsidRDefault="0000210B" w:rsidP="00567ADA">
            <w:pPr>
              <w:rPr>
                <w:rFonts w:cstheme="minorHAnsi"/>
                <w:b/>
              </w:rPr>
            </w:pPr>
            <w:proofErr w:type="spellStart"/>
            <w:r w:rsidRPr="00706515">
              <w:rPr>
                <w:rFonts w:cstheme="minorHAnsi"/>
                <w:b/>
              </w:rPr>
              <w:t>Lesson</w:t>
            </w:r>
            <w:proofErr w:type="spellEnd"/>
            <w:r w:rsidRPr="00706515">
              <w:rPr>
                <w:rFonts w:cstheme="minorHAnsi"/>
                <w:b/>
              </w:rPr>
              <w:t xml:space="preserve"> 2 </w:t>
            </w:r>
            <w:r w:rsidRPr="00706515">
              <w:rPr>
                <w:rFonts w:cstheme="minorHAnsi"/>
                <w:b/>
                <w:color w:val="FF0000"/>
              </w:rPr>
              <w:t>Anna is…</w:t>
            </w:r>
          </w:p>
        </w:tc>
      </w:tr>
    </w:tbl>
    <w:p w:rsidR="000E0675" w:rsidRPr="00706515" w:rsidRDefault="000E0675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706515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706515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706515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706515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706515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283C8D" w:rsidRPr="00706515" w:rsidRDefault="00283C8D" w:rsidP="00283C8D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70651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gorgeous</w:t>
            </w:r>
            <w:proofErr w:type="spellEnd"/>
            <w:r w:rsidRPr="0070651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70651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fragile</w:t>
            </w:r>
            <w:proofErr w:type="spellEnd"/>
            <w:r w:rsidRPr="0070651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70651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supportive</w:t>
            </w:r>
            <w:proofErr w:type="spellEnd"/>
            <w:r w:rsidRPr="0070651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70651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demanding</w:t>
            </w:r>
            <w:proofErr w:type="spellEnd"/>
            <w:r w:rsidRPr="0070651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70651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thoughtful</w:t>
            </w:r>
            <w:proofErr w:type="spellEnd"/>
            <w:r w:rsidRPr="0070651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706515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283C8D" w:rsidRPr="00706515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283C8D" w:rsidRPr="00706515" w:rsidRDefault="00283C8D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283C8D" w:rsidRPr="00706515" w:rsidRDefault="00283C8D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706515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283C8D" w:rsidRPr="00706515" w:rsidRDefault="00283C8D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283C8D" w:rsidRPr="00706515" w:rsidRDefault="00283C8D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283C8D" w:rsidRPr="00706515" w:rsidRDefault="00283C8D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Comparison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of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sdjectives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(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comparatives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superlatives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) –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long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short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irregular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adjectives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283C8D" w:rsidRPr="00706515" w:rsidRDefault="00283C8D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Word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formation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–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nouns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into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adjectives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283C8D" w:rsidRPr="00706515" w:rsidRDefault="00283C8D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Idioms</w:t>
            </w:r>
            <w:proofErr w:type="spellEnd"/>
            <w:r w:rsidRPr="0070651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706515" w:rsidRDefault="000E0675" w:rsidP="000E0675">
      <w:pPr>
        <w:rPr>
          <w:rFonts w:cstheme="minorHAnsi"/>
          <w:sz w:val="24"/>
          <w:szCs w:val="24"/>
        </w:rPr>
      </w:pPr>
    </w:p>
    <w:p w:rsidR="00F72EA7" w:rsidRPr="00706515" w:rsidRDefault="00F72EA7" w:rsidP="00F72EA7">
      <w:pPr>
        <w:jc w:val="center"/>
        <w:rPr>
          <w:rFonts w:cstheme="minorHAnsi"/>
          <w:b/>
          <w:color w:val="00B050"/>
        </w:rPr>
      </w:pPr>
      <w:r w:rsidRPr="00706515">
        <w:rPr>
          <w:rFonts w:cstheme="minorHAnsi"/>
          <w:b/>
          <w:color w:val="00B050"/>
        </w:rPr>
        <w:t>Ishodi učenja iz PK EJ</w:t>
      </w:r>
    </w:p>
    <w:p w:rsidR="00283C8D" w:rsidRPr="00706515" w:rsidRDefault="00283C8D" w:rsidP="00283C8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651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283C8D" w:rsidRPr="00706515" w:rsidRDefault="00283C8D" w:rsidP="00283C8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651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283C8D" w:rsidRPr="00706515" w:rsidRDefault="00283C8D" w:rsidP="00283C8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651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283C8D" w:rsidRPr="00706515" w:rsidRDefault="00283C8D" w:rsidP="00283C8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651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283C8D" w:rsidRPr="00706515" w:rsidRDefault="00283C8D" w:rsidP="00283C8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651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283C8D" w:rsidRPr="00706515" w:rsidRDefault="00283C8D" w:rsidP="00283C8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651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283C8D" w:rsidRPr="00706515" w:rsidRDefault="00283C8D" w:rsidP="00283C8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651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283C8D" w:rsidRPr="00706515" w:rsidRDefault="00283C8D" w:rsidP="00283C8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651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283C8D" w:rsidRPr="00706515" w:rsidRDefault="00283C8D" w:rsidP="00283C8D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706515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B.7.4. </w:t>
      </w:r>
      <w:r w:rsidRPr="00706515">
        <w:rPr>
          <w:rFonts w:asciiTheme="minorHAnsi" w:hAnsiTheme="minorHAnsi" w:cstheme="minorHAnsi"/>
          <w:color w:val="221E1F"/>
          <w:sz w:val="17"/>
          <w:szCs w:val="17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283C8D" w:rsidRPr="00706515" w:rsidRDefault="00283C8D" w:rsidP="00283C8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651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283C8D" w:rsidRPr="00706515" w:rsidRDefault="00283C8D" w:rsidP="00283C8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651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283C8D" w:rsidRPr="00706515" w:rsidRDefault="00283C8D" w:rsidP="00283C8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651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706515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283C8D" w:rsidRPr="00706515" w:rsidRDefault="00283C8D" w:rsidP="00283C8D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706515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C.7.4. </w:t>
      </w:r>
      <w:r w:rsidRPr="00706515">
        <w:rPr>
          <w:rFonts w:asciiTheme="minorHAnsi" w:hAnsiTheme="minorHAnsi" w:cstheme="minorHAnsi"/>
          <w:color w:val="221E1F"/>
          <w:sz w:val="17"/>
          <w:szCs w:val="17"/>
        </w:rPr>
        <w:t xml:space="preserve">Učenik prilagođava osnovne tehnike kreativnog izražavanja i koristi se njima u stvaranju različitih vrsta kratkih tekstova poznatih sadržaja. </w:t>
      </w:r>
    </w:p>
    <w:p w:rsidR="00283C8D" w:rsidRPr="00706515" w:rsidRDefault="00283C8D" w:rsidP="00283C8D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706515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C.7.5. </w:t>
      </w:r>
      <w:r w:rsidRPr="00706515">
        <w:rPr>
          <w:rFonts w:asciiTheme="minorHAnsi" w:hAnsiTheme="minorHAnsi" w:cstheme="minorHAnsi"/>
          <w:color w:val="221E1F"/>
          <w:sz w:val="17"/>
          <w:szCs w:val="17"/>
        </w:rPr>
        <w:t xml:space="preserve">Učenik povezuje osnovne vještine kritičkoga mišljenja i koristi se njima: objašnjava informacije, tumači i procjenjuje svoja i tuđa mišljenja, stavove i vrijednosti i rješava problemske situacije. </w:t>
      </w:r>
    </w:p>
    <w:p w:rsidR="000E0675" w:rsidRPr="00706515" w:rsidRDefault="00283C8D" w:rsidP="00283C8D">
      <w:pPr>
        <w:rPr>
          <w:rFonts w:cstheme="minorHAnsi"/>
        </w:rPr>
      </w:pPr>
      <w:r w:rsidRPr="00706515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706515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83C8D" w:rsidRPr="00706515" w:rsidRDefault="00283C8D" w:rsidP="00283C8D">
      <w:pPr>
        <w:jc w:val="center"/>
        <w:rPr>
          <w:rFonts w:cstheme="minorHAnsi"/>
          <w:b/>
          <w:color w:val="00B050"/>
        </w:rPr>
      </w:pPr>
      <w:r w:rsidRPr="00706515">
        <w:rPr>
          <w:rFonts w:cstheme="minorHAnsi"/>
          <w:b/>
          <w:color w:val="00B050"/>
        </w:rPr>
        <w:t>Razrada ishoda</w:t>
      </w:r>
    </w:p>
    <w:p w:rsidR="00283C8D" w:rsidRPr="00985CCE" w:rsidRDefault="00283C8D" w:rsidP="00283C8D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706515">
        <w:rPr>
          <w:rFonts w:cstheme="minorHAnsi"/>
          <w:color w:val="221E1F"/>
          <w:sz w:val="18"/>
        </w:rPr>
        <w:t xml:space="preserve">Učenik: </w:t>
      </w:r>
    </w:p>
    <w:p w:rsidR="00283C8D" w:rsidRPr="00985CCE" w:rsidRDefault="00283C8D" w:rsidP="00283C8D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r w:rsidRPr="00706515">
        <w:rPr>
          <w:rFonts w:cstheme="minorHAnsi"/>
          <w:color w:val="221E1F"/>
          <w:sz w:val="18"/>
        </w:rPr>
        <w:t xml:space="preserve">– se za opisivanje osoba koristi pridjevima </w:t>
      </w:r>
    </w:p>
    <w:p w:rsidR="00283C8D" w:rsidRPr="00985CCE" w:rsidRDefault="00283C8D" w:rsidP="00283C8D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r w:rsidRPr="00706515">
        <w:rPr>
          <w:rFonts w:cstheme="minorHAnsi"/>
          <w:color w:val="221E1F"/>
          <w:sz w:val="18"/>
        </w:rPr>
        <w:t xml:space="preserve">– pri čitanju razumije jednostavan tekst o djevojci </w:t>
      </w:r>
      <w:proofErr w:type="spellStart"/>
      <w:r w:rsidRPr="00706515">
        <w:rPr>
          <w:rFonts w:cstheme="minorHAnsi"/>
          <w:color w:val="221E1F"/>
          <w:sz w:val="18"/>
        </w:rPr>
        <w:t>Anni</w:t>
      </w:r>
      <w:proofErr w:type="spellEnd"/>
      <w:r w:rsidRPr="00706515">
        <w:rPr>
          <w:rFonts w:cstheme="minorHAnsi"/>
          <w:color w:val="221E1F"/>
          <w:sz w:val="18"/>
        </w:rPr>
        <w:t xml:space="preserve"> </w:t>
      </w:r>
    </w:p>
    <w:p w:rsidR="00283C8D" w:rsidRPr="00706515" w:rsidRDefault="00283C8D" w:rsidP="00283C8D">
      <w:pPr>
        <w:spacing w:after="0" w:line="240" w:lineRule="auto"/>
        <w:rPr>
          <w:rFonts w:cstheme="minorHAnsi"/>
          <w:b/>
        </w:rPr>
      </w:pPr>
      <w:r w:rsidRPr="00706515">
        <w:rPr>
          <w:rFonts w:cstheme="minorHAnsi"/>
          <w:color w:val="221E1F"/>
          <w:sz w:val="18"/>
        </w:rPr>
        <w:t xml:space="preserve">– sudjeluje u razgovoru o djevojci </w:t>
      </w:r>
      <w:proofErr w:type="spellStart"/>
      <w:r w:rsidRPr="00706515">
        <w:rPr>
          <w:rFonts w:cstheme="minorHAnsi"/>
          <w:color w:val="221E1F"/>
          <w:sz w:val="18"/>
        </w:rPr>
        <w:t>Anni</w:t>
      </w:r>
      <w:proofErr w:type="spellEnd"/>
    </w:p>
    <w:p w:rsidR="00283C8D" w:rsidRPr="00985CCE" w:rsidRDefault="00283C8D" w:rsidP="00283C8D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r w:rsidRPr="00706515">
        <w:rPr>
          <w:rFonts w:cstheme="minorHAnsi"/>
          <w:color w:val="221E1F"/>
          <w:sz w:val="18"/>
        </w:rPr>
        <w:t xml:space="preserve">– pronalazi pridjeve u tekstu </w:t>
      </w:r>
    </w:p>
    <w:p w:rsidR="00283C8D" w:rsidRPr="00985CCE" w:rsidRDefault="00283C8D" w:rsidP="00283C8D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r w:rsidRPr="00706515">
        <w:rPr>
          <w:rFonts w:cstheme="minorHAnsi"/>
          <w:color w:val="221E1F"/>
          <w:sz w:val="18"/>
        </w:rPr>
        <w:t xml:space="preserve">– piše kratak tekst koristeći se zadanim pridjevima i primjenjujući pravopisna pravila </w:t>
      </w:r>
    </w:p>
    <w:p w:rsidR="00283C8D" w:rsidRPr="00985CCE" w:rsidRDefault="00283C8D" w:rsidP="00283C8D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18"/>
          <w:szCs w:val="18"/>
        </w:rPr>
      </w:pPr>
      <w:r w:rsidRPr="00706515">
        <w:rPr>
          <w:rFonts w:cstheme="minorHAnsi"/>
          <w:color w:val="221E1F"/>
          <w:sz w:val="18"/>
        </w:rPr>
        <w:t xml:space="preserve">– prepoznaje odgovarajuće oblike pridjeva </w:t>
      </w:r>
    </w:p>
    <w:p w:rsidR="00283C8D" w:rsidRPr="00706515" w:rsidRDefault="00283C8D" w:rsidP="00283C8D">
      <w:pPr>
        <w:spacing w:after="0" w:line="240" w:lineRule="auto"/>
        <w:rPr>
          <w:rFonts w:cstheme="minorHAnsi"/>
          <w:b/>
        </w:rPr>
      </w:pPr>
      <w:r w:rsidRPr="00706515">
        <w:rPr>
          <w:rFonts w:cstheme="minorHAnsi"/>
          <w:color w:val="221E1F"/>
          <w:sz w:val="18"/>
        </w:rPr>
        <w:t>– razvrstava pridjeve prema oblicima (komparativ, superlativ).</w:t>
      </w:r>
    </w:p>
    <w:p w:rsidR="000E0675" w:rsidRPr="00706515" w:rsidRDefault="000E0675" w:rsidP="00F72EA7">
      <w:pPr>
        <w:rPr>
          <w:rFonts w:cstheme="minorHAnsi"/>
          <w:b/>
          <w:color w:val="00B050"/>
        </w:rPr>
      </w:pPr>
    </w:p>
    <w:p w:rsidR="00706515" w:rsidRPr="00706515" w:rsidRDefault="00706515" w:rsidP="00F72EA7">
      <w:pPr>
        <w:rPr>
          <w:rFonts w:cstheme="minorHAnsi"/>
          <w:b/>
          <w:color w:val="00B050"/>
        </w:rPr>
      </w:pPr>
    </w:p>
    <w:p w:rsidR="000E0675" w:rsidRPr="00706515" w:rsidRDefault="000E0675" w:rsidP="000E0675">
      <w:pPr>
        <w:jc w:val="center"/>
        <w:rPr>
          <w:rFonts w:cstheme="minorHAnsi"/>
          <w:b/>
          <w:color w:val="00B050"/>
        </w:rPr>
      </w:pPr>
      <w:r w:rsidRPr="00706515">
        <w:rPr>
          <w:rFonts w:cstheme="minorHAnsi"/>
          <w:b/>
          <w:color w:val="00B050"/>
        </w:rPr>
        <w:lastRenderedPageBreak/>
        <w:t>Povezivanje s MPT-om</w:t>
      </w:r>
    </w:p>
    <w:p w:rsidR="00283C8D" w:rsidRPr="00283C8D" w:rsidRDefault="00283C8D" w:rsidP="00283C8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83C8D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283C8D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283C8D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283C8D" w:rsidRPr="00283C8D" w:rsidRDefault="00283C8D" w:rsidP="00283C8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83C8D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283C8D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283C8D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283C8D" w:rsidRPr="00283C8D" w:rsidRDefault="00283C8D" w:rsidP="00283C8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83C8D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283C8D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283C8D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283C8D" w:rsidRPr="00283C8D" w:rsidRDefault="00283C8D" w:rsidP="00283C8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83C8D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283C8D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283C8D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283C8D" w:rsidRPr="00283C8D" w:rsidRDefault="00283C8D" w:rsidP="00283C8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83C8D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283C8D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283C8D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283C8D" w:rsidRPr="00283C8D" w:rsidRDefault="00283C8D" w:rsidP="00283C8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83C8D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283C8D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283C8D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283C8D" w:rsidRPr="00283C8D" w:rsidRDefault="00283C8D" w:rsidP="00283C8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83C8D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83C8D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283C8D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283C8D" w:rsidRPr="00283C8D" w:rsidRDefault="00283C8D" w:rsidP="00283C8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83C8D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83C8D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283C8D">
        <w:rPr>
          <w:rFonts w:cstheme="minorHAnsi"/>
          <w:color w:val="221E1F"/>
          <w:sz w:val="18"/>
          <w:szCs w:val="18"/>
        </w:rPr>
        <w:t xml:space="preserve">Učenik se koristi različitim strategijama učenja i primjenjuje ih u ostvarivanju ciljeva učenja te rješavanju problema u svim područjima učenja uz povremeno </w:t>
      </w:r>
    </w:p>
    <w:p w:rsidR="00283C8D" w:rsidRPr="00283C8D" w:rsidRDefault="00283C8D" w:rsidP="00283C8D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706515">
        <w:rPr>
          <w:rFonts w:cstheme="minorHAnsi"/>
          <w:color w:val="221E1F"/>
          <w:sz w:val="18"/>
        </w:rPr>
        <w:t xml:space="preserve">praćenje učitelja. </w:t>
      </w:r>
    </w:p>
    <w:p w:rsidR="00283C8D" w:rsidRPr="00283C8D" w:rsidRDefault="00283C8D" w:rsidP="00283C8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83C8D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83C8D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283C8D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283C8D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283C8D">
        <w:rPr>
          <w:rFonts w:cstheme="minorHAnsi"/>
          <w:color w:val="221E1F"/>
          <w:sz w:val="18"/>
          <w:szCs w:val="18"/>
        </w:rPr>
        <w:t xml:space="preserve"> proces učenja i svoje rezultate, </w:t>
      </w:r>
    </w:p>
    <w:p w:rsidR="00283C8D" w:rsidRPr="00283C8D" w:rsidRDefault="00283C8D" w:rsidP="00283C8D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706515">
        <w:rPr>
          <w:rFonts w:cstheme="minorHAnsi"/>
          <w:color w:val="221E1F"/>
          <w:sz w:val="18"/>
        </w:rPr>
        <w:t xml:space="preserve">procjenjuje ostvareni napredak i na temelju toga planira buduće učenje. </w:t>
      </w:r>
    </w:p>
    <w:p w:rsidR="00283C8D" w:rsidRPr="00283C8D" w:rsidRDefault="00283C8D" w:rsidP="00283C8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83C8D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83C8D">
        <w:rPr>
          <w:rFonts w:cstheme="minorHAnsi"/>
          <w:b/>
          <w:bCs/>
          <w:color w:val="221E1F"/>
          <w:sz w:val="18"/>
          <w:szCs w:val="18"/>
        </w:rPr>
        <w:t xml:space="preserve"> C.3.1. </w:t>
      </w:r>
      <w:r w:rsidRPr="00283C8D">
        <w:rPr>
          <w:rFonts w:cstheme="minorHAnsi"/>
          <w:color w:val="221E1F"/>
          <w:sz w:val="18"/>
          <w:szCs w:val="18"/>
        </w:rPr>
        <w:t xml:space="preserve">1. Vrijednost učenja </w:t>
      </w:r>
    </w:p>
    <w:p w:rsidR="00283C8D" w:rsidRPr="00283C8D" w:rsidRDefault="00283C8D" w:rsidP="00283C8D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706515">
        <w:rPr>
          <w:rFonts w:cstheme="minorHAnsi"/>
          <w:color w:val="221E1F"/>
          <w:sz w:val="18"/>
        </w:rPr>
        <w:t xml:space="preserve">Učenik može objasniti vrijednost učenja za svoj život. </w:t>
      </w:r>
    </w:p>
    <w:p w:rsidR="00283C8D" w:rsidRPr="00283C8D" w:rsidRDefault="00283C8D" w:rsidP="00283C8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83C8D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83C8D">
        <w:rPr>
          <w:rFonts w:cstheme="minorHAnsi"/>
          <w:b/>
          <w:bCs/>
          <w:color w:val="221E1F"/>
          <w:sz w:val="18"/>
          <w:szCs w:val="18"/>
        </w:rPr>
        <w:t xml:space="preserve"> C.3.2. </w:t>
      </w:r>
      <w:r w:rsidRPr="00283C8D">
        <w:rPr>
          <w:rFonts w:cstheme="minorHAnsi"/>
          <w:color w:val="221E1F"/>
          <w:sz w:val="18"/>
          <w:szCs w:val="18"/>
        </w:rPr>
        <w:t xml:space="preserve">2. Slika o njemu kao učeniku </w:t>
      </w:r>
    </w:p>
    <w:p w:rsidR="00283C8D" w:rsidRPr="00283C8D" w:rsidRDefault="00283C8D" w:rsidP="00283C8D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706515">
        <w:rPr>
          <w:rFonts w:cstheme="minorHAnsi"/>
          <w:color w:val="221E1F"/>
          <w:sz w:val="18"/>
        </w:rPr>
        <w:t xml:space="preserve">Učenik iskazuje pozitivna i velika očekivanja i vjeruje u svoj uspjeh u učenju. </w:t>
      </w:r>
    </w:p>
    <w:p w:rsidR="00283C8D" w:rsidRPr="00283C8D" w:rsidRDefault="00283C8D" w:rsidP="00283C8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83C8D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83C8D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283C8D">
        <w:rPr>
          <w:rFonts w:cstheme="minorHAnsi"/>
          <w:color w:val="221E1F"/>
          <w:sz w:val="18"/>
          <w:szCs w:val="18"/>
        </w:rPr>
        <w:t xml:space="preserve">3. Suradnja s drugima </w:t>
      </w:r>
    </w:p>
    <w:p w:rsidR="00283C8D" w:rsidRPr="00283C8D" w:rsidRDefault="00283C8D" w:rsidP="00283C8D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706515">
        <w:rPr>
          <w:rFonts w:cstheme="minorHAnsi"/>
          <w:color w:val="221E1F"/>
          <w:sz w:val="18"/>
        </w:rPr>
        <w:t xml:space="preserve">Učenik ostvaruje dobru </w:t>
      </w:r>
      <w:proofErr w:type="spellStart"/>
      <w:r w:rsidRPr="00706515">
        <w:rPr>
          <w:rFonts w:cstheme="minorHAnsi"/>
          <w:color w:val="221E1F"/>
          <w:sz w:val="18"/>
        </w:rPr>
        <w:t>komunikaci</w:t>
      </w:r>
      <w:proofErr w:type="spellEnd"/>
      <w:r w:rsidRPr="00706515">
        <w:rPr>
          <w:rFonts w:cstheme="minorHAnsi"/>
          <w:color w:val="221E1F"/>
          <w:sz w:val="18"/>
        </w:rPr>
        <w:softHyphen/>
        <w:t xml:space="preserve">ju s drugima, uspješno surađuje u različitim okolnostima i spreman je zatražiti i ponuditi pomoć. </w:t>
      </w:r>
    </w:p>
    <w:p w:rsidR="00283C8D" w:rsidRPr="00283C8D" w:rsidRDefault="00283C8D" w:rsidP="00283C8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83C8D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283C8D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283C8D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283C8D" w:rsidRPr="00283C8D" w:rsidRDefault="00283C8D" w:rsidP="00283C8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83C8D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283C8D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283C8D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283C8D" w:rsidRPr="00283C8D" w:rsidRDefault="00283C8D" w:rsidP="00283C8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83C8D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283C8D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283C8D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283C8D" w:rsidRPr="00283C8D" w:rsidRDefault="00283C8D" w:rsidP="00283C8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83C8D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283C8D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283C8D">
        <w:rPr>
          <w:rFonts w:cstheme="minorHAnsi"/>
          <w:color w:val="221E1F"/>
          <w:sz w:val="18"/>
          <w:szCs w:val="18"/>
        </w:rPr>
        <w:t xml:space="preserve">Učenik uz učiteljevu pomoć ili samostalno odgovorno upravlja prikupljenim informacijama. </w:t>
      </w:r>
    </w:p>
    <w:p w:rsidR="005B319B" w:rsidRPr="00706515" w:rsidRDefault="00283C8D" w:rsidP="005B319B">
      <w:pPr>
        <w:rPr>
          <w:rFonts w:cstheme="minorHAnsi"/>
          <w:b/>
        </w:rPr>
      </w:pPr>
      <w:proofErr w:type="spellStart"/>
      <w:r w:rsidRPr="00706515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706515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706515">
        <w:rPr>
          <w:rFonts w:cstheme="minorHAnsi"/>
          <w:color w:val="221E1F"/>
          <w:sz w:val="18"/>
          <w:szCs w:val="18"/>
        </w:rPr>
        <w:t>Učenik promiče ljudska prava.</w:t>
      </w:r>
    </w:p>
    <w:p w:rsidR="000E0675" w:rsidRPr="00706515" w:rsidRDefault="000E0675" w:rsidP="00706515">
      <w:pPr>
        <w:jc w:val="center"/>
        <w:rPr>
          <w:rFonts w:cstheme="minorHAnsi"/>
          <w:b/>
          <w:color w:val="7030A0"/>
        </w:rPr>
      </w:pPr>
      <w:r w:rsidRPr="00706515">
        <w:rPr>
          <w:rFonts w:cstheme="minorHAnsi"/>
          <w:b/>
          <w:color w:val="7030A0"/>
        </w:rPr>
        <w:t>Digitalni sadržaji:</w:t>
      </w:r>
    </w:p>
    <w:p w:rsidR="00283C8D" w:rsidRPr="00706515" w:rsidRDefault="00283C8D" w:rsidP="00283C8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706515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706515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706515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706515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706515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706515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706515">
        <w:rPr>
          <w:rFonts w:asciiTheme="minorHAnsi" w:hAnsiTheme="minorHAnsi" w:cstheme="minorHAnsi"/>
          <w:color w:val="221E1F"/>
          <w:sz w:val="18"/>
          <w:szCs w:val="18"/>
        </w:rPr>
        <w:t>Adjectives</w:t>
      </w:r>
      <w:proofErr w:type="spellEnd"/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 – </w:t>
      </w:r>
      <w:proofErr w:type="spellStart"/>
      <w:r w:rsidRPr="00706515">
        <w:rPr>
          <w:rFonts w:asciiTheme="minorHAnsi" w:hAnsiTheme="minorHAnsi" w:cstheme="minorHAnsi"/>
          <w:color w:val="221E1F"/>
          <w:sz w:val="18"/>
          <w:szCs w:val="18"/>
        </w:rPr>
        <w:t>describing</w:t>
      </w:r>
      <w:proofErr w:type="spellEnd"/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706515">
        <w:rPr>
          <w:rFonts w:asciiTheme="minorHAnsi" w:hAnsiTheme="minorHAnsi" w:cstheme="minorHAnsi"/>
          <w:color w:val="221E1F"/>
          <w:sz w:val="18"/>
          <w:szCs w:val="18"/>
        </w:rPr>
        <w:t>people</w:t>
      </w:r>
      <w:proofErr w:type="spellEnd"/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706515">
        <w:rPr>
          <w:rFonts w:asciiTheme="minorHAnsi" w:hAnsiTheme="minorHAnsi" w:cstheme="minorHAnsi"/>
          <w:color w:val="221E1F"/>
          <w:sz w:val="18"/>
          <w:szCs w:val="18"/>
        </w:rPr>
        <w:t>find</w:t>
      </w:r>
      <w:proofErr w:type="spellEnd"/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706515">
        <w:rPr>
          <w:rFonts w:asciiTheme="minorHAnsi" w:hAnsiTheme="minorHAnsi" w:cstheme="minorHAnsi"/>
          <w:color w:val="221E1F"/>
          <w:sz w:val="18"/>
          <w:szCs w:val="18"/>
        </w:rPr>
        <w:t>pairs</w:t>
      </w:r>
      <w:proofErr w:type="spellEnd"/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: audio + </w:t>
      </w:r>
      <w:proofErr w:type="spellStart"/>
      <w:r w:rsidRPr="00706515">
        <w:rPr>
          <w:rFonts w:asciiTheme="minorHAnsi" w:hAnsiTheme="minorHAnsi" w:cstheme="minorHAnsi"/>
          <w:color w:val="221E1F"/>
          <w:sz w:val="18"/>
          <w:szCs w:val="18"/>
        </w:rPr>
        <w:t>illustration</w:t>
      </w:r>
      <w:proofErr w:type="spellEnd"/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 or </w:t>
      </w:r>
      <w:proofErr w:type="spellStart"/>
      <w:r w:rsidRPr="00706515">
        <w:rPr>
          <w:rFonts w:asciiTheme="minorHAnsi" w:hAnsiTheme="minorHAnsi" w:cstheme="minorHAnsi"/>
          <w:color w:val="221E1F"/>
          <w:sz w:val="18"/>
          <w:szCs w:val="18"/>
        </w:rPr>
        <w:t>synonym</w:t>
      </w:r>
      <w:proofErr w:type="spellEnd"/>
      <w:r w:rsidRPr="00706515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283C8D" w:rsidRPr="00706515" w:rsidRDefault="00283C8D" w:rsidP="00283C8D">
      <w:pPr>
        <w:rPr>
          <w:rFonts w:cstheme="minorHAnsi"/>
          <w:color w:val="221E1F"/>
          <w:sz w:val="18"/>
          <w:szCs w:val="18"/>
        </w:rPr>
      </w:pPr>
      <w:proofErr w:type="spellStart"/>
      <w:r w:rsidRPr="00706515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706515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706515">
        <w:rPr>
          <w:rFonts w:cstheme="minorHAnsi"/>
          <w:color w:val="221E1F"/>
          <w:sz w:val="18"/>
          <w:szCs w:val="18"/>
        </w:rPr>
        <w:t>All</w:t>
      </w:r>
      <w:proofErr w:type="spellEnd"/>
      <w:r w:rsidRPr="00706515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706515">
        <w:rPr>
          <w:rFonts w:cstheme="minorHAnsi"/>
          <w:color w:val="221E1F"/>
          <w:sz w:val="18"/>
          <w:szCs w:val="18"/>
        </w:rPr>
        <w:t>the</w:t>
      </w:r>
      <w:proofErr w:type="spellEnd"/>
      <w:r w:rsidRPr="00706515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706515">
        <w:rPr>
          <w:rFonts w:cstheme="minorHAnsi"/>
          <w:color w:val="221E1F"/>
          <w:sz w:val="18"/>
          <w:szCs w:val="18"/>
        </w:rPr>
        <w:t>different</w:t>
      </w:r>
      <w:proofErr w:type="spellEnd"/>
      <w:r w:rsidRPr="00706515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706515">
        <w:rPr>
          <w:rFonts w:cstheme="minorHAnsi"/>
          <w:color w:val="221E1F"/>
          <w:sz w:val="18"/>
          <w:szCs w:val="18"/>
        </w:rPr>
        <w:t>Annas</w:t>
      </w:r>
      <w:proofErr w:type="spellEnd"/>
      <w:r w:rsidRPr="00706515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706515">
        <w:rPr>
          <w:rFonts w:cstheme="minorHAnsi"/>
          <w:color w:val="221E1F"/>
          <w:sz w:val="18"/>
          <w:szCs w:val="18"/>
        </w:rPr>
        <w:t>reading</w:t>
      </w:r>
      <w:proofErr w:type="spellEnd"/>
      <w:r w:rsidRPr="00706515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706515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706515">
        <w:rPr>
          <w:rFonts w:cstheme="minorHAnsi"/>
          <w:color w:val="221E1F"/>
          <w:sz w:val="18"/>
          <w:szCs w:val="18"/>
        </w:rPr>
        <w:t xml:space="preserve">; </w:t>
      </w:r>
      <w:proofErr w:type="spellStart"/>
      <w:r w:rsidRPr="00706515">
        <w:rPr>
          <w:rFonts w:cstheme="minorHAnsi"/>
          <w:color w:val="221E1F"/>
          <w:sz w:val="18"/>
          <w:szCs w:val="18"/>
        </w:rPr>
        <w:t>questions</w:t>
      </w:r>
      <w:proofErr w:type="spellEnd"/>
      <w:r w:rsidRPr="00706515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706515">
        <w:rPr>
          <w:rFonts w:cstheme="minorHAnsi"/>
          <w:color w:val="221E1F"/>
          <w:sz w:val="18"/>
          <w:szCs w:val="18"/>
        </w:rPr>
        <w:t>tasks</w:t>
      </w:r>
      <w:proofErr w:type="spellEnd"/>
      <w:r w:rsidRPr="00706515">
        <w:rPr>
          <w:rFonts w:cstheme="minorHAnsi"/>
          <w:color w:val="221E1F"/>
          <w:sz w:val="18"/>
          <w:szCs w:val="18"/>
        </w:rPr>
        <w:t xml:space="preserve">) </w:t>
      </w:r>
    </w:p>
    <w:p w:rsidR="005B319B" w:rsidRPr="00706515" w:rsidRDefault="005B319B" w:rsidP="00283C8D">
      <w:pPr>
        <w:jc w:val="center"/>
        <w:rPr>
          <w:rFonts w:cstheme="minorHAnsi"/>
          <w:b/>
          <w:color w:val="0070C0"/>
        </w:rPr>
      </w:pPr>
      <w:r w:rsidRPr="00706515">
        <w:rPr>
          <w:rFonts w:cstheme="minorHAnsi"/>
          <w:b/>
          <w:color w:val="0070C0"/>
        </w:rPr>
        <w:t>PLAN SATA 2</w:t>
      </w:r>
    </w:p>
    <w:p w:rsidR="00283C8D" w:rsidRPr="00283C8D" w:rsidRDefault="00283C8D" w:rsidP="00283C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283C8D">
        <w:rPr>
          <w:rFonts w:cstheme="minorHAnsi"/>
          <w:b/>
          <w:bCs/>
          <w:color w:val="00B8DB"/>
          <w:sz w:val="23"/>
          <w:szCs w:val="23"/>
        </w:rPr>
        <w:t xml:space="preserve">Uvodni dio: </w:t>
      </w:r>
    </w:p>
    <w:p w:rsidR="00283C8D" w:rsidRPr="00283C8D" w:rsidRDefault="00283C8D" w:rsidP="00283C8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83C8D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283C8D">
        <w:rPr>
          <w:rFonts w:cstheme="minorHAnsi"/>
          <w:color w:val="221E1F"/>
          <w:sz w:val="20"/>
          <w:szCs w:val="20"/>
        </w:rPr>
        <w:t>ica</w:t>
      </w:r>
      <w:proofErr w:type="spellEnd"/>
      <w:r w:rsidRPr="00283C8D">
        <w:rPr>
          <w:rFonts w:cstheme="minorHAnsi"/>
          <w:color w:val="221E1F"/>
          <w:sz w:val="20"/>
          <w:szCs w:val="20"/>
        </w:rPr>
        <w:t xml:space="preserve"> provjerava domaću zadaću, provjerava što su učenici zapamtili o pridjevima. </w:t>
      </w:r>
    </w:p>
    <w:p w:rsidR="00283C8D" w:rsidRPr="00283C8D" w:rsidRDefault="00283C8D" w:rsidP="00283C8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83C8D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283C8D">
        <w:rPr>
          <w:rFonts w:cstheme="minorHAnsi"/>
          <w:color w:val="221E1F"/>
          <w:sz w:val="20"/>
          <w:szCs w:val="20"/>
        </w:rPr>
        <w:t>ica</w:t>
      </w:r>
      <w:proofErr w:type="spellEnd"/>
      <w:r w:rsidRPr="00283C8D">
        <w:rPr>
          <w:rFonts w:cstheme="minorHAnsi"/>
          <w:color w:val="221E1F"/>
          <w:sz w:val="20"/>
          <w:szCs w:val="20"/>
        </w:rPr>
        <w:t xml:space="preserve"> upućuje učenike na 5. zadatak u udžbeniku na 43. stranici. Učenici pronalaze i podcrtavaju pridjeve u tekstu, zatim prepisuju tekst u bilježnicu (6. zadatak). Podcrtane pridjeve učenici zamjenjuju nekim drugim pridjevima istog značenja. Učitelj/</w:t>
      </w:r>
      <w:proofErr w:type="spellStart"/>
      <w:r w:rsidRPr="00283C8D">
        <w:rPr>
          <w:rFonts w:cstheme="minorHAnsi"/>
          <w:color w:val="221E1F"/>
          <w:sz w:val="20"/>
          <w:szCs w:val="20"/>
        </w:rPr>
        <w:t>ica</w:t>
      </w:r>
      <w:proofErr w:type="spellEnd"/>
      <w:r w:rsidRPr="00283C8D">
        <w:rPr>
          <w:rFonts w:cstheme="minorHAnsi"/>
          <w:color w:val="221E1F"/>
          <w:sz w:val="20"/>
          <w:szCs w:val="20"/>
        </w:rPr>
        <w:t xml:space="preserve"> im pomaže prema potrebi. </w:t>
      </w:r>
    </w:p>
    <w:p w:rsidR="00283C8D" w:rsidRPr="00283C8D" w:rsidRDefault="00283C8D" w:rsidP="00283C8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83C8D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283C8D">
        <w:rPr>
          <w:rFonts w:cstheme="minorHAnsi"/>
          <w:color w:val="221E1F"/>
          <w:sz w:val="20"/>
          <w:szCs w:val="20"/>
        </w:rPr>
        <w:t>ica</w:t>
      </w:r>
      <w:proofErr w:type="spellEnd"/>
      <w:r w:rsidRPr="00283C8D">
        <w:rPr>
          <w:rFonts w:cstheme="minorHAnsi"/>
          <w:color w:val="221E1F"/>
          <w:sz w:val="20"/>
          <w:szCs w:val="20"/>
        </w:rPr>
        <w:t xml:space="preserve"> upućuje učenike na 7. zadatak u udžbeniku na 43. stranici. Učenici se bave tvorbom riječi – </w:t>
      </w:r>
      <w:r w:rsidRPr="00283C8D">
        <w:rPr>
          <w:rFonts w:cstheme="minorHAnsi"/>
          <w:i/>
          <w:iCs/>
          <w:color w:val="221E1F"/>
          <w:sz w:val="20"/>
          <w:szCs w:val="20"/>
        </w:rPr>
        <w:t xml:space="preserve">word </w:t>
      </w:r>
      <w:proofErr w:type="spellStart"/>
      <w:r w:rsidRPr="00283C8D">
        <w:rPr>
          <w:rFonts w:cstheme="minorHAnsi"/>
          <w:i/>
          <w:iCs/>
          <w:color w:val="221E1F"/>
          <w:sz w:val="20"/>
          <w:szCs w:val="20"/>
        </w:rPr>
        <w:t>formation</w:t>
      </w:r>
      <w:proofErr w:type="spellEnd"/>
      <w:r w:rsidRPr="00283C8D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283C8D">
        <w:rPr>
          <w:rFonts w:cstheme="minorHAnsi"/>
          <w:color w:val="221E1F"/>
          <w:sz w:val="20"/>
          <w:szCs w:val="20"/>
        </w:rPr>
        <w:t xml:space="preserve">– imenice pretvaraju u pridjeve. </w:t>
      </w:r>
    </w:p>
    <w:p w:rsidR="00283C8D" w:rsidRPr="00283C8D" w:rsidRDefault="00283C8D" w:rsidP="00283C8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83C8D">
        <w:rPr>
          <w:rFonts w:cstheme="minorHAnsi"/>
          <w:color w:val="221E1F"/>
          <w:sz w:val="20"/>
          <w:szCs w:val="20"/>
        </w:rPr>
        <w:t xml:space="preserve">Učenici dodatno vježbaju naučeno rješavajući 7. i 8. zadatak u radnoj bilježnici na 36. stranici. </w:t>
      </w:r>
    </w:p>
    <w:p w:rsidR="00283C8D" w:rsidRPr="00706515" w:rsidRDefault="00283C8D" w:rsidP="00283C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283C8D" w:rsidRPr="00283C8D" w:rsidRDefault="00283C8D" w:rsidP="00283C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283C8D">
        <w:rPr>
          <w:rFonts w:cstheme="minorHAnsi"/>
          <w:b/>
          <w:bCs/>
          <w:color w:val="00B8DB"/>
          <w:sz w:val="23"/>
          <w:szCs w:val="23"/>
        </w:rPr>
        <w:t xml:space="preserve">Glavni dio: </w:t>
      </w:r>
    </w:p>
    <w:p w:rsidR="00283C8D" w:rsidRPr="00283C8D" w:rsidRDefault="00283C8D" w:rsidP="00283C8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83C8D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283C8D">
        <w:rPr>
          <w:rFonts w:cstheme="minorHAnsi"/>
          <w:color w:val="221E1F"/>
          <w:sz w:val="20"/>
          <w:szCs w:val="20"/>
        </w:rPr>
        <w:t>ica</w:t>
      </w:r>
      <w:proofErr w:type="spellEnd"/>
      <w:r w:rsidRPr="00283C8D">
        <w:rPr>
          <w:rFonts w:cstheme="minorHAnsi"/>
          <w:color w:val="221E1F"/>
          <w:sz w:val="20"/>
          <w:szCs w:val="20"/>
        </w:rPr>
        <w:t xml:space="preserve"> poziva učenike da skupa prouče </w:t>
      </w:r>
      <w:r w:rsidRPr="00283C8D">
        <w:rPr>
          <w:rFonts w:cstheme="minorHAnsi"/>
          <w:i/>
          <w:iCs/>
          <w:color w:val="221E1F"/>
          <w:sz w:val="20"/>
          <w:szCs w:val="20"/>
        </w:rPr>
        <w:t xml:space="preserve">REMEMBER box </w:t>
      </w:r>
      <w:r w:rsidRPr="00283C8D">
        <w:rPr>
          <w:rFonts w:cstheme="minorHAnsi"/>
          <w:color w:val="221E1F"/>
          <w:sz w:val="20"/>
          <w:szCs w:val="20"/>
        </w:rPr>
        <w:t xml:space="preserve">u udžbeniku na 43. stranici. Učenike se podsjeća na </w:t>
      </w:r>
      <w:proofErr w:type="spellStart"/>
      <w:r w:rsidRPr="00283C8D">
        <w:rPr>
          <w:rFonts w:cstheme="minorHAnsi"/>
          <w:i/>
          <w:iCs/>
          <w:color w:val="221E1F"/>
          <w:sz w:val="20"/>
          <w:szCs w:val="20"/>
        </w:rPr>
        <w:t>short</w:t>
      </w:r>
      <w:proofErr w:type="spellEnd"/>
      <w:r w:rsidRPr="00283C8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83C8D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283C8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83C8D">
        <w:rPr>
          <w:rFonts w:cstheme="minorHAnsi"/>
          <w:i/>
          <w:iCs/>
          <w:color w:val="221E1F"/>
          <w:sz w:val="20"/>
          <w:szCs w:val="20"/>
        </w:rPr>
        <w:t>long</w:t>
      </w:r>
      <w:proofErr w:type="spellEnd"/>
      <w:r w:rsidRPr="00283C8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83C8D">
        <w:rPr>
          <w:rFonts w:cstheme="minorHAnsi"/>
          <w:i/>
          <w:iCs/>
          <w:color w:val="221E1F"/>
          <w:sz w:val="20"/>
          <w:szCs w:val="20"/>
        </w:rPr>
        <w:t>adjectives</w:t>
      </w:r>
      <w:proofErr w:type="spellEnd"/>
      <w:r w:rsidRPr="00283C8D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283C8D">
        <w:rPr>
          <w:rFonts w:cstheme="minorHAnsi"/>
          <w:color w:val="221E1F"/>
          <w:sz w:val="20"/>
          <w:szCs w:val="20"/>
        </w:rPr>
        <w:t xml:space="preserve">te na </w:t>
      </w:r>
      <w:proofErr w:type="spellStart"/>
      <w:r w:rsidRPr="00283C8D">
        <w:rPr>
          <w:rFonts w:cstheme="minorHAnsi"/>
          <w:i/>
          <w:iCs/>
          <w:color w:val="221E1F"/>
          <w:sz w:val="20"/>
          <w:szCs w:val="20"/>
        </w:rPr>
        <w:t>Comparison</w:t>
      </w:r>
      <w:proofErr w:type="spellEnd"/>
      <w:r w:rsidRPr="00283C8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83C8D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283C8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83C8D">
        <w:rPr>
          <w:rFonts w:cstheme="minorHAnsi"/>
          <w:i/>
          <w:iCs/>
          <w:color w:val="221E1F"/>
          <w:sz w:val="20"/>
          <w:szCs w:val="20"/>
        </w:rPr>
        <w:t>adjectives</w:t>
      </w:r>
      <w:proofErr w:type="spellEnd"/>
      <w:r w:rsidRPr="00283C8D">
        <w:rPr>
          <w:rFonts w:cstheme="minorHAnsi"/>
          <w:color w:val="221E1F"/>
          <w:sz w:val="20"/>
          <w:szCs w:val="20"/>
        </w:rPr>
        <w:t>. Učitelj/</w:t>
      </w:r>
      <w:proofErr w:type="spellStart"/>
      <w:r w:rsidRPr="00283C8D">
        <w:rPr>
          <w:rFonts w:cstheme="minorHAnsi"/>
          <w:color w:val="221E1F"/>
          <w:sz w:val="20"/>
          <w:szCs w:val="20"/>
        </w:rPr>
        <w:t>ica</w:t>
      </w:r>
      <w:proofErr w:type="spellEnd"/>
      <w:r w:rsidRPr="00283C8D">
        <w:rPr>
          <w:rFonts w:cstheme="minorHAnsi"/>
          <w:color w:val="221E1F"/>
          <w:sz w:val="20"/>
          <w:szCs w:val="20"/>
        </w:rPr>
        <w:t xml:space="preserve"> navodi učenike na izvlačenje pravila za tvorbu i uporabu </w:t>
      </w:r>
      <w:proofErr w:type="spellStart"/>
      <w:r w:rsidRPr="00283C8D">
        <w:rPr>
          <w:rFonts w:cstheme="minorHAnsi"/>
          <w:i/>
          <w:iCs/>
          <w:color w:val="221E1F"/>
          <w:sz w:val="20"/>
          <w:szCs w:val="20"/>
        </w:rPr>
        <w:t>comparative</w:t>
      </w:r>
      <w:proofErr w:type="spellEnd"/>
      <w:r w:rsidRPr="00283C8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83C8D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283C8D">
        <w:rPr>
          <w:rFonts w:cstheme="minorHAnsi"/>
          <w:i/>
          <w:iCs/>
          <w:color w:val="221E1F"/>
          <w:sz w:val="20"/>
          <w:szCs w:val="20"/>
        </w:rPr>
        <w:t xml:space="preserve"> superlative </w:t>
      </w:r>
      <w:proofErr w:type="spellStart"/>
      <w:r w:rsidRPr="00283C8D">
        <w:rPr>
          <w:rFonts w:cstheme="minorHAnsi"/>
          <w:i/>
          <w:iCs/>
          <w:color w:val="221E1F"/>
          <w:sz w:val="20"/>
          <w:szCs w:val="20"/>
        </w:rPr>
        <w:t>form</w:t>
      </w:r>
      <w:proofErr w:type="spellEnd"/>
      <w:r w:rsidRPr="00283C8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83C8D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283C8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83C8D">
        <w:rPr>
          <w:rFonts w:cstheme="minorHAnsi"/>
          <w:i/>
          <w:iCs/>
          <w:color w:val="221E1F"/>
          <w:sz w:val="20"/>
          <w:szCs w:val="20"/>
        </w:rPr>
        <w:t>adjectives</w:t>
      </w:r>
      <w:proofErr w:type="spellEnd"/>
      <w:r w:rsidRPr="00283C8D">
        <w:rPr>
          <w:rFonts w:cstheme="minorHAnsi"/>
          <w:i/>
          <w:iCs/>
          <w:color w:val="221E1F"/>
          <w:sz w:val="20"/>
          <w:szCs w:val="20"/>
        </w:rPr>
        <w:t xml:space="preserve">. </w:t>
      </w:r>
      <w:r w:rsidRPr="00283C8D">
        <w:rPr>
          <w:rFonts w:cstheme="minorHAnsi"/>
          <w:color w:val="221E1F"/>
          <w:sz w:val="20"/>
          <w:szCs w:val="20"/>
        </w:rPr>
        <w:t xml:space="preserve">Učenici pišu primjere i pravila za pravilnu tvorbu u svoje bilježnice. Učenici odlaze na 144. i 145. stranicu u udžbeniku u </w:t>
      </w:r>
      <w:r w:rsidRPr="00283C8D">
        <w:rPr>
          <w:rFonts w:cstheme="minorHAnsi"/>
          <w:i/>
          <w:iCs/>
          <w:color w:val="221E1F"/>
          <w:sz w:val="20"/>
          <w:szCs w:val="20"/>
        </w:rPr>
        <w:t xml:space="preserve">GRAMMAR CORNER </w:t>
      </w:r>
      <w:r w:rsidRPr="00283C8D">
        <w:rPr>
          <w:rFonts w:cstheme="minorHAnsi"/>
          <w:color w:val="221E1F"/>
          <w:sz w:val="20"/>
          <w:szCs w:val="20"/>
        </w:rPr>
        <w:t xml:space="preserve">po dodatne informacije glede </w:t>
      </w:r>
      <w:proofErr w:type="spellStart"/>
      <w:r w:rsidRPr="00283C8D">
        <w:rPr>
          <w:rFonts w:cstheme="minorHAnsi"/>
          <w:i/>
          <w:iCs/>
          <w:color w:val="221E1F"/>
          <w:sz w:val="20"/>
          <w:szCs w:val="20"/>
        </w:rPr>
        <w:t>Comparison</w:t>
      </w:r>
      <w:proofErr w:type="spellEnd"/>
      <w:r w:rsidRPr="00283C8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83C8D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283C8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83C8D">
        <w:rPr>
          <w:rFonts w:cstheme="minorHAnsi"/>
          <w:i/>
          <w:iCs/>
          <w:color w:val="221E1F"/>
          <w:sz w:val="20"/>
          <w:szCs w:val="20"/>
        </w:rPr>
        <w:t>adjectives</w:t>
      </w:r>
      <w:proofErr w:type="spellEnd"/>
      <w:r w:rsidRPr="00283C8D">
        <w:rPr>
          <w:rFonts w:cstheme="minorHAnsi"/>
          <w:color w:val="221E1F"/>
          <w:sz w:val="20"/>
          <w:szCs w:val="20"/>
        </w:rPr>
        <w:t xml:space="preserve">. </w:t>
      </w:r>
    </w:p>
    <w:p w:rsidR="00283C8D" w:rsidRPr="00283C8D" w:rsidRDefault="00283C8D" w:rsidP="00283C8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83C8D">
        <w:rPr>
          <w:rFonts w:cstheme="minorHAnsi"/>
          <w:color w:val="221E1F"/>
          <w:sz w:val="20"/>
          <w:szCs w:val="20"/>
        </w:rPr>
        <w:t xml:space="preserve">Učenike se upućuje na 8. zadatak. Trebaju ponovno pročitati tekst o djevojci </w:t>
      </w:r>
      <w:proofErr w:type="spellStart"/>
      <w:r w:rsidRPr="00283C8D">
        <w:rPr>
          <w:rFonts w:cstheme="minorHAnsi"/>
          <w:color w:val="221E1F"/>
          <w:sz w:val="20"/>
          <w:szCs w:val="20"/>
        </w:rPr>
        <w:t>Anni</w:t>
      </w:r>
      <w:proofErr w:type="spellEnd"/>
      <w:r w:rsidRPr="00283C8D">
        <w:rPr>
          <w:rFonts w:cstheme="minorHAnsi"/>
          <w:color w:val="221E1F"/>
          <w:sz w:val="20"/>
          <w:szCs w:val="20"/>
        </w:rPr>
        <w:t xml:space="preserve"> i pronaći četiri kratka i četiri dugačka pridjeva. Mogu ga riješiti u udžbeniku ili prepisati u bilježnicu. Cilj je prepoznati zadanu vrstu pridjeva i pravilno napisati njegov </w:t>
      </w:r>
      <w:proofErr w:type="spellStart"/>
      <w:r w:rsidRPr="00283C8D">
        <w:rPr>
          <w:rFonts w:cstheme="minorHAnsi"/>
          <w:i/>
          <w:iCs/>
          <w:color w:val="221E1F"/>
          <w:sz w:val="20"/>
          <w:szCs w:val="20"/>
        </w:rPr>
        <w:t>positive</w:t>
      </w:r>
      <w:proofErr w:type="spellEnd"/>
      <w:r w:rsidRPr="00283C8D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283C8D">
        <w:rPr>
          <w:rFonts w:cstheme="minorHAnsi"/>
          <w:i/>
          <w:iCs/>
          <w:color w:val="221E1F"/>
          <w:sz w:val="20"/>
          <w:szCs w:val="20"/>
        </w:rPr>
        <w:t>comparative</w:t>
      </w:r>
      <w:proofErr w:type="spellEnd"/>
      <w:r w:rsidRPr="00283C8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83C8D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283C8D">
        <w:rPr>
          <w:rFonts w:cstheme="minorHAnsi"/>
          <w:i/>
          <w:iCs/>
          <w:color w:val="221E1F"/>
          <w:sz w:val="20"/>
          <w:szCs w:val="20"/>
        </w:rPr>
        <w:t xml:space="preserve"> superlative </w:t>
      </w:r>
      <w:proofErr w:type="spellStart"/>
      <w:r w:rsidRPr="00283C8D">
        <w:rPr>
          <w:rFonts w:cstheme="minorHAnsi"/>
          <w:i/>
          <w:iCs/>
          <w:color w:val="221E1F"/>
          <w:sz w:val="20"/>
          <w:szCs w:val="20"/>
        </w:rPr>
        <w:t>form</w:t>
      </w:r>
      <w:proofErr w:type="spellEnd"/>
      <w:r w:rsidRPr="00283C8D">
        <w:rPr>
          <w:rFonts w:cstheme="minorHAnsi"/>
          <w:color w:val="221E1F"/>
          <w:sz w:val="20"/>
          <w:szCs w:val="20"/>
        </w:rPr>
        <w:t xml:space="preserve">. </w:t>
      </w:r>
    </w:p>
    <w:p w:rsidR="00283C8D" w:rsidRPr="00283C8D" w:rsidRDefault="00283C8D" w:rsidP="00283C8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83C8D">
        <w:rPr>
          <w:rFonts w:cstheme="minorHAnsi"/>
          <w:color w:val="221E1F"/>
          <w:sz w:val="20"/>
          <w:szCs w:val="20"/>
        </w:rPr>
        <w:t xml:space="preserve">Učenike se podsjeća na nepravilne pridjeve koji imaju poseban oblik. Primjeri se nalaze u </w:t>
      </w:r>
      <w:r w:rsidRPr="00283C8D">
        <w:rPr>
          <w:rFonts w:cstheme="minorHAnsi"/>
          <w:i/>
          <w:iCs/>
          <w:color w:val="221E1F"/>
          <w:sz w:val="20"/>
          <w:szCs w:val="20"/>
        </w:rPr>
        <w:t xml:space="preserve">REMEMBER </w:t>
      </w:r>
      <w:proofErr w:type="spellStart"/>
      <w:r w:rsidRPr="00283C8D">
        <w:rPr>
          <w:rFonts w:cstheme="minorHAnsi"/>
          <w:i/>
          <w:iCs/>
          <w:color w:val="221E1F"/>
          <w:sz w:val="20"/>
          <w:szCs w:val="20"/>
        </w:rPr>
        <w:t>boxu</w:t>
      </w:r>
      <w:proofErr w:type="spellEnd"/>
      <w:r w:rsidRPr="00283C8D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283C8D">
        <w:rPr>
          <w:rFonts w:cstheme="minorHAnsi"/>
          <w:color w:val="221E1F"/>
          <w:sz w:val="20"/>
          <w:szCs w:val="20"/>
        </w:rPr>
        <w:t xml:space="preserve">na 43. stranici u udžbeniku. </w:t>
      </w:r>
    </w:p>
    <w:p w:rsidR="00283C8D" w:rsidRPr="00283C8D" w:rsidRDefault="00283C8D" w:rsidP="00283C8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83C8D">
        <w:rPr>
          <w:rFonts w:cstheme="minorHAnsi"/>
          <w:color w:val="221E1F"/>
          <w:sz w:val="20"/>
          <w:szCs w:val="20"/>
        </w:rPr>
        <w:t>Učenici rješavaju 1., 2., 3., 4. i 5. zadatak u radnoj bilježnici. Učenici na primjerima uvježbavaju i ponavljaju naučeno. Učitelj/</w:t>
      </w:r>
      <w:proofErr w:type="spellStart"/>
      <w:r w:rsidRPr="00283C8D">
        <w:rPr>
          <w:rFonts w:cstheme="minorHAnsi"/>
          <w:color w:val="221E1F"/>
          <w:sz w:val="20"/>
          <w:szCs w:val="20"/>
        </w:rPr>
        <w:t>ica</w:t>
      </w:r>
      <w:proofErr w:type="spellEnd"/>
      <w:r w:rsidRPr="00283C8D">
        <w:rPr>
          <w:rFonts w:cstheme="minorHAnsi"/>
          <w:color w:val="221E1F"/>
          <w:sz w:val="20"/>
          <w:szCs w:val="20"/>
        </w:rPr>
        <w:t xml:space="preserve"> im pomaže prema potrebi. </w:t>
      </w:r>
    </w:p>
    <w:p w:rsidR="00283C8D" w:rsidRPr="00706515" w:rsidRDefault="00283C8D" w:rsidP="00283C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283C8D" w:rsidRPr="00283C8D" w:rsidRDefault="00283C8D" w:rsidP="00283C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283C8D">
        <w:rPr>
          <w:rFonts w:cstheme="minorHAnsi"/>
          <w:b/>
          <w:bCs/>
          <w:color w:val="00B8DB"/>
          <w:sz w:val="23"/>
          <w:szCs w:val="23"/>
        </w:rPr>
        <w:t xml:space="preserve">Završni dio: </w:t>
      </w:r>
    </w:p>
    <w:p w:rsidR="00283C8D" w:rsidRPr="00283C8D" w:rsidRDefault="00283C8D" w:rsidP="00283C8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83C8D">
        <w:rPr>
          <w:rFonts w:cstheme="minorHAnsi"/>
          <w:color w:val="221E1F"/>
          <w:sz w:val="20"/>
          <w:szCs w:val="20"/>
        </w:rPr>
        <w:t xml:space="preserve">Učenike se upućuje na </w:t>
      </w:r>
      <w:r w:rsidRPr="00283C8D">
        <w:rPr>
          <w:rFonts w:cstheme="minorHAnsi"/>
          <w:i/>
          <w:iCs/>
          <w:color w:val="221E1F"/>
          <w:sz w:val="20"/>
          <w:szCs w:val="20"/>
        </w:rPr>
        <w:t xml:space="preserve">IDIOM TIME </w:t>
      </w:r>
      <w:r w:rsidRPr="00283C8D">
        <w:rPr>
          <w:rFonts w:cstheme="minorHAnsi"/>
          <w:color w:val="221E1F"/>
          <w:sz w:val="20"/>
          <w:szCs w:val="20"/>
        </w:rPr>
        <w:t xml:space="preserve">u udžbeniku na 43. stranici. Nakon čitanja primjera učenici rješavaju 9. zadatak u radnoj bilježnici na 36. stranici. </w:t>
      </w:r>
    </w:p>
    <w:p w:rsidR="00DB6E7A" w:rsidRPr="00706515" w:rsidRDefault="00DB6E7A">
      <w:pPr>
        <w:rPr>
          <w:rFonts w:cstheme="minorHAnsi"/>
          <w:b/>
        </w:rPr>
      </w:pPr>
    </w:p>
    <w:p w:rsidR="00283C8D" w:rsidRPr="00706515" w:rsidRDefault="00283C8D">
      <w:pPr>
        <w:rPr>
          <w:rFonts w:cstheme="minorHAnsi"/>
          <w:b/>
        </w:rPr>
      </w:pPr>
      <w:r w:rsidRPr="00706515">
        <w:rPr>
          <w:rFonts w:cstheme="minorHAnsi"/>
          <w:b/>
          <w:bCs/>
          <w:color w:val="221E1F"/>
          <w:sz w:val="20"/>
          <w:szCs w:val="20"/>
        </w:rPr>
        <w:lastRenderedPageBreak/>
        <w:t xml:space="preserve">Domaća zadaća: </w:t>
      </w:r>
      <w:r w:rsidRPr="00706515">
        <w:rPr>
          <w:rFonts w:cstheme="minorHAnsi"/>
          <w:i/>
          <w:iCs/>
          <w:color w:val="221E1F"/>
          <w:sz w:val="20"/>
          <w:szCs w:val="20"/>
        </w:rPr>
        <w:t>Učenike se upućuje na 10. zadatak iz radne bilježnice. Trebaju opisati osobu koju veoma vole, koja im je vrlo draga koristeći se pridjevima naučenima u ovoj lekciji. Opis osobe pišu u bilježnicu.</w:t>
      </w:r>
    </w:p>
    <w:sectPr w:rsidR="00283C8D" w:rsidRPr="00706515" w:rsidSect="00706515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5A7800"/>
    <w:multiLevelType w:val="hybridMultilevel"/>
    <w:tmpl w:val="8A2D4C4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5F6A54E"/>
    <w:multiLevelType w:val="hybridMultilevel"/>
    <w:tmpl w:val="831A0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707E318"/>
    <w:multiLevelType w:val="hybridMultilevel"/>
    <w:tmpl w:val="C222B0C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98F5F"/>
    <w:multiLevelType w:val="hybridMultilevel"/>
    <w:tmpl w:val="731190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0DEDE67"/>
    <w:multiLevelType w:val="hybridMultilevel"/>
    <w:tmpl w:val="F09516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EF1B8"/>
    <w:multiLevelType w:val="hybridMultilevel"/>
    <w:tmpl w:val="A67C8D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0210B"/>
    <w:rsid w:val="00045514"/>
    <w:rsid w:val="000966EF"/>
    <w:rsid w:val="000A62DC"/>
    <w:rsid w:val="000B6D3F"/>
    <w:rsid w:val="000E0675"/>
    <w:rsid w:val="000F147B"/>
    <w:rsid w:val="001B63FF"/>
    <w:rsid w:val="001F7F2E"/>
    <w:rsid w:val="00207490"/>
    <w:rsid w:val="00283C8D"/>
    <w:rsid w:val="002A4A8B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5B319B"/>
    <w:rsid w:val="006668C0"/>
    <w:rsid w:val="006776ED"/>
    <w:rsid w:val="0068066C"/>
    <w:rsid w:val="006A096E"/>
    <w:rsid w:val="00706515"/>
    <w:rsid w:val="007737A5"/>
    <w:rsid w:val="00797214"/>
    <w:rsid w:val="007F28C2"/>
    <w:rsid w:val="00811F17"/>
    <w:rsid w:val="00985CCE"/>
    <w:rsid w:val="00A77D53"/>
    <w:rsid w:val="00B66C29"/>
    <w:rsid w:val="00C67E92"/>
    <w:rsid w:val="00C9172E"/>
    <w:rsid w:val="00CA521A"/>
    <w:rsid w:val="00D17318"/>
    <w:rsid w:val="00D52A8C"/>
    <w:rsid w:val="00D97357"/>
    <w:rsid w:val="00DB6E7A"/>
    <w:rsid w:val="00F063E1"/>
    <w:rsid w:val="00F249FA"/>
    <w:rsid w:val="00F72EA7"/>
    <w:rsid w:val="00FA6039"/>
    <w:rsid w:val="00FC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985CCE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985CCE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985CCE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7">
    <w:name w:val="A7"/>
    <w:uiPriority w:val="99"/>
    <w:rsid w:val="00985CCE"/>
    <w:rPr>
      <w:rFonts w:cs="Avenir Next LT Pro"/>
      <w:color w:val="221E1F"/>
      <w:sz w:val="18"/>
      <w:szCs w:val="18"/>
    </w:rPr>
  </w:style>
  <w:style w:type="paragraph" w:customStyle="1" w:styleId="Pa24">
    <w:name w:val="Pa24"/>
    <w:basedOn w:val="Default"/>
    <w:next w:val="Default"/>
    <w:uiPriority w:val="99"/>
    <w:rsid w:val="00985CCE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985CCE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2">
    <w:name w:val="A2"/>
    <w:uiPriority w:val="99"/>
    <w:rsid w:val="00985CCE"/>
    <w:rPr>
      <w:rFonts w:cs="Avenir Next LT Pro"/>
      <w:color w:val="221E1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2065</Words>
  <Characters>11774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2022-01-12T13:18:00Z</dcterms:created>
  <dcterms:modified xsi:type="dcterms:W3CDTF">2022-01-13T09:06:00Z</dcterms:modified>
</cp:coreProperties>
</file>